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eadc258fb4d33" w:history="1">
              <w:r>
                <w:rPr>
                  <w:rStyle w:val="Hyperlink"/>
                </w:rPr>
                <w:t>2024-2030年中国光电行业发展研究分析与发展趋势预测报告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eadc258fb4d33" w:history="1">
              <w:r>
                <w:rPr>
                  <w:rStyle w:val="Hyperlink"/>
                </w:rPr>
                <w:t>2024-2030年中国光电行业发展研究分析与发展趋势预测报告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1eadc258fb4d33" w:history="1">
                <w:r>
                  <w:rPr>
                    <w:rStyle w:val="Hyperlink"/>
                  </w:rPr>
                  <w:t>https://www.20087.com/0/18/GuangDianShiChangXingQingFenXiYu.html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技术涵盖了光电子器件的设计、制造与应用，包括光纤通信、光电探测、激光技术等多个领域。随着信息技术的迅猛发展，光电技术在数据传输、传感测量、生物医学等领域发挥着越来越重要的作用。近年来，随着5G通信、数据中心建设等需求的增长，光电技术尤其是光纤通信技术得到了快速发展。同时，光电探测器的灵敏度和响应速度也在不断提高，为遥感、环境监测等领域提供了有力支撑。</w:t>
      </w:r>
      <w:r>
        <w:rPr>
          <w:rFonts w:hint="eastAsia"/>
        </w:rPr>
        <w:br/>
      </w:r>
      <w:r>
        <w:rPr>
          <w:rFonts w:hint="eastAsia"/>
        </w:rPr>
        <w:t>　　未来，光电技术的发展将更加注重技术创新和应用拓展。一方面，随着量子信息科学的发展，量子光源、量子探测器等量子光电技术将成为研究热点，推动信息传输的保密性和安全性达到新的高度。另一方面，光电技术将与人工智能、物联网等前沿技术深度融合，为智能感知、智能控制等应用提供更加高效、精准的解决方案。此外，随着环保意识的提升，光电技术还将应用于节能减排、清洁能源等领域，为可持续发展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eadc258fb4d33" w:history="1">
        <w:r>
          <w:rPr>
            <w:rStyle w:val="Hyperlink"/>
          </w:rPr>
          <w:t>2024-2030年中国光电行业发展研究分析与发展趋势预测报告</w:t>
        </w:r>
      </w:hyperlink>
      <w:r>
        <w:rPr>
          <w:rFonts w:hint="eastAsia"/>
        </w:rPr>
        <w:t>》基于对光电行业的深入研究和市场监测数据，全面分析了光电行业现状、市场需求与市场规模。光电报告详细探讨了产业链结构，价格动态，以及光电各细分市场的特点。同时，还科学预测了市场前景与发展趋势，深入剖析了光电品牌竞争格局，市场集中度，以及重点企业的经营状况。光电报告旨在挖掘行业投资价值，揭示潜在风险与机遇，为投资者和决策者提供专业、科学、客观的战略建议，是了解光电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一、2024年全球光电产业发展概况</w:t>
      </w:r>
      <w:r>
        <w:rPr>
          <w:rFonts w:hint="eastAsia"/>
        </w:rPr>
        <w:br/>
      </w:r>
      <w:r>
        <w:rPr>
          <w:rFonts w:hint="eastAsia"/>
        </w:rPr>
        <w:t>　　（一） 发展现状</w:t>
      </w:r>
      <w:r>
        <w:rPr>
          <w:rFonts w:hint="eastAsia"/>
        </w:rPr>
        <w:br/>
      </w:r>
      <w:r>
        <w:rPr>
          <w:rFonts w:hint="eastAsia"/>
        </w:rPr>
        <w:t>　　1、产业规模</w:t>
      </w:r>
      <w:r>
        <w:rPr>
          <w:rFonts w:hint="eastAsia"/>
        </w:rPr>
        <w:br/>
      </w:r>
      <w:r>
        <w:rPr>
          <w:rFonts w:hint="eastAsia"/>
        </w:rPr>
        <w:t>　　2、产业结构</w:t>
      </w:r>
      <w:r>
        <w:rPr>
          <w:rFonts w:hint="eastAsia"/>
        </w:rPr>
        <w:br/>
      </w:r>
      <w:r>
        <w:rPr>
          <w:rFonts w:hint="eastAsia"/>
        </w:rPr>
        <w:t>　　3、技术动态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（四） 主要国家和地区发展概要</w:t>
      </w:r>
      <w:r>
        <w:rPr>
          <w:rFonts w:hint="eastAsia"/>
        </w:rPr>
        <w:br/>
      </w:r>
      <w:r>
        <w:rPr>
          <w:rFonts w:hint="eastAsia"/>
        </w:rPr>
        <w:t>　　1、美国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3、日本</w:t>
      </w:r>
      <w:r>
        <w:rPr>
          <w:rFonts w:hint="eastAsia"/>
        </w:rPr>
        <w:br/>
      </w:r>
      <w:r>
        <w:rPr>
          <w:rFonts w:hint="eastAsia"/>
        </w:rPr>
        <w:t>　　4、亚太（不含日本）</w:t>
      </w:r>
      <w:r>
        <w:rPr>
          <w:rFonts w:hint="eastAsia"/>
        </w:rPr>
        <w:br/>
      </w:r>
      <w:r>
        <w:rPr>
          <w:rFonts w:hint="eastAsia"/>
        </w:rPr>
        <w:t>　　二、2024年中国光电产业发展概况</w:t>
      </w:r>
      <w:r>
        <w:rPr>
          <w:rFonts w:hint="eastAsia"/>
        </w:rPr>
        <w:br/>
      </w:r>
      <w:r>
        <w:rPr>
          <w:rFonts w:hint="eastAsia"/>
        </w:rPr>
        <w:t>　　（一） 产业环境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（二） 产业规模</w:t>
      </w:r>
      <w:r>
        <w:rPr>
          <w:rFonts w:hint="eastAsia"/>
        </w:rPr>
        <w:br/>
      </w:r>
      <w:r>
        <w:rPr>
          <w:rFonts w:hint="eastAsia"/>
        </w:rPr>
        <w:t>　　（三） 产业结构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（四） 基本特点</w:t>
      </w:r>
      <w:r>
        <w:rPr>
          <w:rFonts w:hint="eastAsia"/>
        </w:rPr>
        <w:br/>
      </w:r>
      <w:r>
        <w:rPr>
          <w:rFonts w:hint="eastAsia"/>
        </w:rPr>
        <w:t>　　三、2024年中国光电产业重点领域分析</w:t>
      </w:r>
      <w:r>
        <w:rPr>
          <w:rFonts w:hint="eastAsia"/>
        </w:rPr>
        <w:br/>
      </w:r>
      <w:r>
        <w:rPr>
          <w:rFonts w:hint="eastAsia"/>
        </w:rPr>
        <w:t>　　（一） 新型显示面板</w:t>
      </w:r>
      <w:r>
        <w:rPr>
          <w:rFonts w:hint="eastAsia"/>
        </w:rPr>
        <w:br/>
      </w:r>
      <w:r>
        <w:rPr>
          <w:rFonts w:hint="eastAsia"/>
        </w:rPr>
        <w:t>　　1、行业规模</w:t>
      </w:r>
      <w:r>
        <w:rPr>
          <w:rFonts w:hint="eastAsia"/>
        </w:rPr>
        <w:br/>
      </w:r>
      <w:r>
        <w:rPr>
          <w:rFonts w:hint="eastAsia"/>
        </w:rPr>
        <w:t>　　2、行业结构</w:t>
      </w:r>
      <w:r>
        <w:rPr>
          <w:rFonts w:hint="eastAsia"/>
        </w:rPr>
        <w:br/>
      </w:r>
      <w:r>
        <w:rPr>
          <w:rFonts w:hint="eastAsia"/>
        </w:rPr>
        <w:t>　　3、竞争格局</w:t>
      </w:r>
      <w:r>
        <w:rPr>
          <w:rFonts w:hint="eastAsia"/>
        </w:rPr>
        <w:br/>
      </w:r>
      <w:r>
        <w:rPr>
          <w:rFonts w:hint="eastAsia"/>
        </w:rPr>
        <w:t>　　4、重点企业分析</w:t>
      </w:r>
      <w:r>
        <w:rPr>
          <w:rFonts w:hint="eastAsia"/>
        </w:rPr>
        <w:br/>
      </w:r>
      <w:r>
        <w:rPr>
          <w:rFonts w:hint="eastAsia"/>
        </w:rPr>
        <w:t>　　（二） LED芯片</w:t>
      </w:r>
      <w:r>
        <w:rPr>
          <w:rFonts w:hint="eastAsia"/>
        </w:rPr>
        <w:br/>
      </w:r>
      <w:r>
        <w:rPr>
          <w:rFonts w:hint="eastAsia"/>
        </w:rPr>
        <w:t>　　1、行业规模</w:t>
      </w:r>
      <w:r>
        <w:rPr>
          <w:rFonts w:hint="eastAsia"/>
        </w:rPr>
        <w:br/>
      </w:r>
      <w:r>
        <w:rPr>
          <w:rFonts w:hint="eastAsia"/>
        </w:rPr>
        <w:t>　　2、行业结构</w:t>
      </w:r>
      <w:r>
        <w:rPr>
          <w:rFonts w:hint="eastAsia"/>
        </w:rPr>
        <w:br/>
      </w:r>
      <w:r>
        <w:rPr>
          <w:rFonts w:hint="eastAsia"/>
        </w:rPr>
        <w:t>　　3、竞争格局</w:t>
      </w:r>
      <w:r>
        <w:rPr>
          <w:rFonts w:hint="eastAsia"/>
        </w:rPr>
        <w:br/>
      </w:r>
      <w:r>
        <w:rPr>
          <w:rFonts w:hint="eastAsia"/>
        </w:rPr>
        <w:t>　　4、重点企业分析</w:t>
      </w:r>
      <w:r>
        <w:rPr>
          <w:rFonts w:hint="eastAsia"/>
        </w:rPr>
        <w:br/>
      </w:r>
      <w:r>
        <w:rPr>
          <w:rFonts w:hint="eastAsia"/>
        </w:rPr>
        <w:t>　　（三） 光伏电池</w:t>
      </w:r>
      <w:r>
        <w:rPr>
          <w:rFonts w:hint="eastAsia"/>
        </w:rPr>
        <w:br/>
      </w:r>
      <w:r>
        <w:rPr>
          <w:rFonts w:hint="eastAsia"/>
        </w:rPr>
        <w:t>　　1、行业规模</w:t>
      </w:r>
      <w:r>
        <w:rPr>
          <w:rFonts w:hint="eastAsia"/>
        </w:rPr>
        <w:br/>
      </w:r>
      <w:r>
        <w:rPr>
          <w:rFonts w:hint="eastAsia"/>
        </w:rPr>
        <w:t>　　2、行业结构</w:t>
      </w:r>
      <w:r>
        <w:rPr>
          <w:rFonts w:hint="eastAsia"/>
        </w:rPr>
        <w:br/>
      </w:r>
      <w:r>
        <w:rPr>
          <w:rFonts w:hint="eastAsia"/>
        </w:rPr>
        <w:t>　　3、竞争格局</w:t>
      </w:r>
      <w:r>
        <w:rPr>
          <w:rFonts w:hint="eastAsia"/>
        </w:rPr>
        <w:br/>
      </w:r>
      <w:r>
        <w:rPr>
          <w:rFonts w:hint="eastAsia"/>
        </w:rPr>
        <w:t>　　4、重点企业分析</w:t>
      </w:r>
      <w:r>
        <w:rPr>
          <w:rFonts w:hint="eastAsia"/>
        </w:rPr>
        <w:br/>
      </w:r>
      <w:r>
        <w:rPr>
          <w:rFonts w:hint="eastAsia"/>
        </w:rPr>
        <w:t>　　（四） 激光器</w:t>
      </w:r>
      <w:r>
        <w:rPr>
          <w:rFonts w:hint="eastAsia"/>
        </w:rPr>
        <w:br/>
      </w:r>
      <w:r>
        <w:rPr>
          <w:rFonts w:hint="eastAsia"/>
        </w:rPr>
        <w:t>　　1、行业规模</w:t>
      </w:r>
      <w:r>
        <w:rPr>
          <w:rFonts w:hint="eastAsia"/>
        </w:rPr>
        <w:br/>
      </w:r>
      <w:r>
        <w:rPr>
          <w:rFonts w:hint="eastAsia"/>
        </w:rPr>
        <w:t>　　2、行业结构</w:t>
      </w:r>
      <w:r>
        <w:rPr>
          <w:rFonts w:hint="eastAsia"/>
        </w:rPr>
        <w:br/>
      </w:r>
      <w:r>
        <w:rPr>
          <w:rFonts w:hint="eastAsia"/>
        </w:rPr>
        <w:t>　　3、竞争格局</w:t>
      </w:r>
      <w:r>
        <w:rPr>
          <w:rFonts w:hint="eastAsia"/>
        </w:rPr>
        <w:br/>
      </w:r>
      <w:r>
        <w:rPr>
          <w:rFonts w:hint="eastAsia"/>
        </w:rPr>
        <w:t>　　4、重点企业分析</w:t>
      </w:r>
      <w:r>
        <w:rPr>
          <w:rFonts w:hint="eastAsia"/>
        </w:rPr>
        <w:br/>
      </w:r>
      <w:r>
        <w:rPr>
          <w:rFonts w:hint="eastAsia"/>
        </w:rPr>
        <w:t>　　四、2024-2030年中国光电产业未来展望</w:t>
      </w:r>
      <w:r>
        <w:rPr>
          <w:rFonts w:hint="eastAsia"/>
        </w:rPr>
        <w:br/>
      </w:r>
      <w:r>
        <w:rPr>
          <w:rFonts w:hint="eastAsia"/>
        </w:rPr>
        <w:t>　　（一） 产业预测</w:t>
      </w:r>
      <w:r>
        <w:rPr>
          <w:rFonts w:hint="eastAsia"/>
        </w:rPr>
        <w:br/>
      </w:r>
      <w:r>
        <w:rPr>
          <w:rFonts w:hint="eastAsia"/>
        </w:rPr>
        <w:t>　　1、产业规模预测</w:t>
      </w:r>
      <w:r>
        <w:rPr>
          <w:rFonts w:hint="eastAsia"/>
        </w:rPr>
        <w:br/>
      </w:r>
      <w:r>
        <w:rPr>
          <w:rFonts w:hint="eastAsia"/>
        </w:rPr>
        <w:t>　　2、产业结构预测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1、市场因素</w:t>
      </w:r>
      <w:r>
        <w:rPr>
          <w:rFonts w:hint="eastAsia"/>
        </w:rPr>
        <w:br/>
      </w:r>
      <w:r>
        <w:rPr>
          <w:rFonts w:hint="eastAsia"/>
        </w:rPr>
        <w:t>　　2、政策因素</w:t>
      </w:r>
      <w:r>
        <w:rPr>
          <w:rFonts w:hint="eastAsia"/>
        </w:rPr>
        <w:br/>
      </w:r>
      <w:r>
        <w:rPr>
          <w:rFonts w:hint="eastAsia"/>
        </w:rPr>
        <w:t>　　3、价格因素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1、技术及应用趋势</w:t>
      </w:r>
      <w:r>
        <w:rPr>
          <w:rFonts w:hint="eastAsia"/>
        </w:rPr>
        <w:br/>
      </w:r>
      <w:r>
        <w:rPr>
          <w:rFonts w:hint="eastAsia"/>
        </w:rPr>
        <w:t>　　2、产品发展趋势</w:t>
      </w:r>
      <w:r>
        <w:rPr>
          <w:rFonts w:hint="eastAsia"/>
        </w:rPr>
        <w:br/>
      </w:r>
      <w:r>
        <w:rPr>
          <w:rFonts w:hint="eastAsia"/>
        </w:rPr>
        <w:t>　　3、竞争及集中度趋势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* 2019-2024年全球光电产业规模及增长</w:t>
      </w:r>
      <w:r>
        <w:rPr>
          <w:rFonts w:hint="eastAsia"/>
        </w:rPr>
        <w:br/>
      </w:r>
      <w:r>
        <w:rPr>
          <w:rFonts w:hint="eastAsia"/>
        </w:rPr>
        <w:t>　　* 2019-2024年中国光电产业规模及增长</w:t>
      </w:r>
      <w:r>
        <w:rPr>
          <w:rFonts w:hint="eastAsia"/>
        </w:rPr>
        <w:br/>
      </w:r>
      <w:r>
        <w:rPr>
          <w:rFonts w:hint="eastAsia"/>
        </w:rPr>
        <w:t>　　* 2024年中国光电产业产品结构</w:t>
      </w:r>
      <w:r>
        <w:rPr>
          <w:rFonts w:hint="eastAsia"/>
        </w:rPr>
        <w:br/>
      </w:r>
      <w:r>
        <w:rPr>
          <w:rFonts w:hint="eastAsia"/>
        </w:rPr>
        <w:t>　　* 2024年中国光电产业区域结构</w:t>
      </w:r>
      <w:r>
        <w:rPr>
          <w:rFonts w:hint="eastAsia"/>
        </w:rPr>
        <w:br/>
      </w:r>
      <w:r>
        <w:rPr>
          <w:rFonts w:hint="eastAsia"/>
        </w:rPr>
        <w:t>　　* 2024年中国平板显示产业规模及增长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eadc258fb4d33" w:history="1">
        <w:r>
          <w:rPr>
            <w:rStyle w:val="Hyperlink"/>
          </w:rPr>
          <w:t>2024-2030年中国光电行业发展研究分析与发展趋势预测报告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1eadc258fb4d33" w:history="1">
        <w:r>
          <w:rPr>
            <w:rStyle w:val="Hyperlink"/>
          </w:rPr>
          <w:t>https://www.20087.com/0/18/GuangDianShiChangXingQingFenXiYu.html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025dc034b470e" w:history="1">
      <w:r>
        <w:rPr>
          <w:rStyle w:val="Hyperlink"/>
        </w:rPr>
        <w:t>2024-2030年中国光电行业发展研究分析与发展趋势预测报告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GuangDianShiChangXingQingFenXiYu.html" TargetMode="External" Id="R021eadc258fb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GuangDianShiChangXingQingFenXiYu.html" TargetMode="External" Id="R548025dc034b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2024-01-31T02:44:00Z</dcterms:created>
  <dcterms:modified xsi:type="dcterms:W3CDTF">2024-01-31T03:44:00Z</dcterms:modified>
  <dc:subject>2024-2030年中国光电行业发展研究分析与发展趋势预测报告</dc:subject>
  <dc:title>2024-2030年中国光电行业发展研究分析与发展趋势预测报告</dc:title>
  <cp:keywords>2024-2030年中国光电行业发展研究分析与发展趋势预测报告</cp:keywords>
  <dc:description>2024-2030年中国光电行业发展研究分析与发展趋势预测报告</dc:description>
</cp:coreProperties>
</file>