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ed3b265bf4b1c" w:history="1">
              <w:r>
                <w:rPr>
                  <w:rStyle w:val="Hyperlink"/>
                </w:rPr>
                <w:t>2025版液化天然气行业发展现状调研及市场前景分析报告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ed3b265bf4b1c" w:history="1">
              <w:r>
                <w:rPr>
                  <w:rStyle w:val="Hyperlink"/>
                </w:rPr>
                <w:t>2025版液化天然气行业发展现状调研及市场前景分析报告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ed3b265bf4b1c" w:history="1">
                <w:r>
                  <w:rPr>
                    <w:rStyle w:val="Hyperlink"/>
                  </w:rPr>
                  <w:t>https://www.20087.com/1/98/YeHuaTianRanQiHangYeYanJiuBaoGao.html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主要通过将天然气冷却至极低温度制成。近年来，随着全球对清洁能源需求的增长，液化天然气市场迅速扩大。同时，随着液化天然气终端设施建设的加快，液化天然气在船舶燃料、工业燃料、发电等多个领域的应用得到推广。此外，随着液化天然气运输技术的进步，全球液化天然气贸易网络不断完善，市场流动性增强。</w:t>
      </w:r>
      <w:r>
        <w:rPr>
          <w:rFonts w:hint="eastAsia"/>
        </w:rPr>
        <w:br/>
      </w:r>
      <w:r>
        <w:rPr>
          <w:rFonts w:hint="eastAsia"/>
        </w:rPr>
        <w:t>　　未来，液化天然气行业的发展将更加注重可持续性和技术创新。一方面，随着全球气候变化议程的推进，液化天然气作为一种低碳能源将得到更多国家的青睐。另一方面，随着新技术的应用，液化天然气的生产效率将进一步提高，例如通过先进的液化技术和更加高效的储运设施。长期来看，液化天然气行业将通过技术创新和市场拓展，不断提高能源供应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液化天然气行业相关概念简述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2025-2031年全球天然气市场格局</w:t>
      </w:r>
      <w:r>
        <w:rPr>
          <w:rFonts w:hint="eastAsia"/>
        </w:rPr>
        <w:br/>
      </w:r>
      <w:r>
        <w:rPr>
          <w:rFonts w:hint="eastAsia"/>
        </w:rPr>
        <w:t>　　第一节 全球天然气市场格局</w:t>
      </w:r>
      <w:r>
        <w:rPr>
          <w:rFonts w:hint="eastAsia"/>
        </w:rPr>
        <w:br/>
      </w:r>
      <w:r>
        <w:rPr>
          <w:rFonts w:hint="eastAsia"/>
        </w:rPr>
        <w:t>　　第二节 2025-2031年世界天然气行业分析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第三节 2024-2025年全球液化天然气需求分析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2025-2031年中国天然气行业环境分析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第四节 2024-2025年中国天然气行业状况分析</w:t>
      </w:r>
      <w:r>
        <w:rPr>
          <w:rFonts w:hint="eastAsia"/>
        </w:rPr>
        <w:br/>
      </w:r>
      <w:r>
        <w:rPr>
          <w:rFonts w:hint="eastAsia"/>
        </w:rPr>
        <w:t>　　第五节 2024-2025年中国天然气产量、储量与消费量情况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第六节 中国天然气价格走势及改革分析</w:t>
      </w:r>
      <w:r>
        <w:rPr>
          <w:rFonts w:hint="eastAsia"/>
        </w:rPr>
        <w:br/>
      </w:r>
      <w:r>
        <w:rPr>
          <w:rFonts w:hint="eastAsia"/>
        </w:rPr>
        <w:t>　　第七节 中国天然气产业存在的问题及对策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第三节 我国lng发展存在的问题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第五节 我国东南沿海液化天然气发展问题分析</w:t>
      </w:r>
      <w:r>
        <w:rPr>
          <w:rFonts w:hint="eastAsia"/>
        </w:rPr>
        <w:br/>
      </w:r>
      <w:r>
        <w:rPr>
          <w:rFonts w:hint="eastAsia"/>
        </w:rPr>
        <w:t>　　第六节 天然气液化原料资源与液化天然气消费市场分析</w:t>
      </w:r>
      <w:r>
        <w:rPr>
          <w:rFonts w:hint="eastAsia"/>
        </w:rPr>
        <w:br/>
      </w:r>
      <w:r>
        <w:rPr>
          <w:rFonts w:hint="eastAsia"/>
        </w:rPr>
        <w:t>　　第七节 中国主要地区lng项目分析</w:t>
      </w:r>
      <w:r>
        <w:rPr>
          <w:rFonts w:hint="eastAsia"/>
        </w:rPr>
        <w:br/>
      </w:r>
      <w:r>
        <w:rPr>
          <w:rFonts w:hint="eastAsia"/>
        </w:rPr>
        <w:t>　　第八节 2024-2025年中国液化天然气市场态势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2024-2025年中国液化天然气进口现状</w:t>
      </w:r>
      <w:r>
        <w:rPr>
          <w:rFonts w:hint="eastAsia"/>
        </w:rPr>
        <w:br/>
      </w:r>
      <w:r>
        <w:rPr>
          <w:rFonts w:hint="eastAsia"/>
        </w:rPr>
        <w:t>　　第二节 2024-2025年中国液化天然气进出口分析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2025年中国液化天然气进口预测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我国lng小区气化发展的实施途径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第三节 我国lng小区气化发展应注意的问题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第二节 我国液化天然气冷能利用技术分析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第三节 2024-2025年全球液化天然气市场发展预测</w:t>
      </w:r>
      <w:r>
        <w:rPr>
          <w:rFonts w:hint="eastAsia"/>
        </w:rPr>
        <w:br/>
      </w:r>
      <w:r>
        <w:rPr>
          <w:rFonts w:hint="eastAsia"/>
        </w:rPr>
        <w:t>　　第四节 2024-2025年中国lng发展预测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2025-2031年全球及中国液化天然气产业投资战略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第二节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第四节 [^中^智^林^]济研：液化天然气行业的机会风险与挑战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lng的成分</w:t>
      </w:r>
      <w:r>
        <w:rPr>
          <w:rFonts w:hint="eastAsia"/>
        </w:rPr>
        <w:br/>
      </w:r>
      <w:r>
        <w:rPr>
          <w:rFonts w:hint="eastAsia"/>
        </w:rPr>
        <w:t>　　图表 2 丙烷、丁烷在不同温度下的运动粘度表</w:t>
      </w:r>
      <w:r>
        <w:rPr>
          <w:rFonts w:hint="eastAsia"/>
        </w:rPr>
        <w:br/>
      </w:r>
      <w:r>
        <w:rPr>
          <w:rFonts w:hint="eastAsia"/>
        </w:rPr>
        <w:t>　　图表 3 lpg的典型性质表</w:t>
      </w:r>
      <w:r>
        <w:rPr>
          <w:rFonts w:hint="eastAsia"/>
        </w:rPr>
        <w:br/>
      </w:r>
      <w:r>
        <w:rPr>
          <w:rFonts w:hint="eastAsia"/>
        </w:rPr>
        <w:t>　　图表 4 全球天然气探明可采储量前十五名国家示意图</w:t>
      </w:r>
      <w:r>
        <w:rPr>
          <w:rFonts w:hint="eastAsia"/>
        </w:rPr>
        <w:br/>
      </w:r>
      <w:r>
        <w:rPr>
          <w:rFonts w:hint="eastAsia"/>
        </w:rPr>
        <w:t>　　图表 5 全球页岩气预测技术储量前十名国家（tcf）</w:t>
      </w:r>
      <w:r>
        <w:rPr>
          <w:rFonts w:hint="eastAsia"/>
        </w:rPr>
        <w:br/>
      </w:r>
      <w:r>
        <w:rPr>
          <w:rFonts w:hint="eastAsia"/>
        </w:rPr>
        <w:t>　　图表 6 2020-2025年天然气供需增长区域示意图</w:t>
      </w:r>
      <w:r>
        <w:rPr>
          <w:rFonts w:hint="eastAsia"/>
        </w:rPr>
        <w:br/>
      </w:r>
      <w:r>
        <w:rPr>
          <w:rFonts w:hint="eastAsia"/>
        </w:rPr>
        <w:t>　　图表 7 2025-2031年全球液化天然气需求预测</w:t>
      </w:r>
      <w:r>
        <w:rPr>
          <w:rFonts w:hint="eastAsia"/>
        </w:rPr>
        <w:br/>
      </w:r>
      <w:r>
        <w:rPr>
          <w:rFonts w:hint="eastAsia"/>
        </w:rPr>
        <w:t>　　图表 9 2020-2025年间全球天然气贸易量</w:t>
      </w:r>
      <w:r>
        <w:rPr>
          <w:rFonts w:hint="eastAsia"/>
        </w:rPr>
        <w:br/>
      </w:r>
      <w:r>
        <w:rPr>
          <w:rFonts w:hint="eastAsia"/>
        </w:rPr>
        <w:t>　　图表 10 截至2024年日东京和东北电力公司地震受损情况</w:t>
      </w:r>
      <w:r>
        <w:rPr>
          <w:rFonts w:hint="eastAsia"/>
        </w:rPr>
        <w:br/>
      </w:r>
      <w:r>
        <w:rPr>
          <w:rFonts w:hint="eastAsia"/>
        </w:rPr>
        <w:t>　　图表 11 2020-2025年亚洲液化天然气进口量统计分析</w:t>
      </w:r>
      <w:r>
        <w:rPr>
          <w:rFonts w:hint="eastAsia"/>
        </w:rPr>
        <w:br/>
      </w:r>
      <w:r>
        <w:rPr>
          <w:rFonts w:hint="eastAsia"/>
        </w:rPr>
        <w:t>　　图表 12 2020-2025年韩国lng进口量统计分析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19 2025年我国天然气月度进口结构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20 2025年国内天然气表观消费量月度走势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21 2025年北美纽约市场天然气现货价格走势</w:t>
      </w:r>
      <w:r>
        <w:rPr>
          <w:rFonts w:hint="eastAsia"/>
        </w:rPr>
        <w:br/>
      </w:r>
      <w:r>
        <w:rPr>
          <w:rFonts w:hint="eastAsia"/>
        </w:rPr>
        <w:t>　　图表 22 2025年中国天然气产量分省市统计</w:t>
      </w:r>
      <w:r>
        <w:rPr>
          <w:rFonts w:hint="eastAsia"/>
        </w:rPr>
        <w:br/>
      </w:r>
      <w:r>
        <w:rPr>
          <w:rFonts w:hint="eastAsia"/>
        </w:rPr>
        <w:t>　　图表 23 2025年中国天然气分省市产量及行业企业数量统计</w:t>
      </w:r>
      <w:r>
        <w:rPr>
          <w:rFonts w:hint="eastAsia"/>
        </w:rPr>
        <w:br/>
      </w:r>
      <w:r>
        <w:rPr>
          <w:rFonts w:hint="eastAsia"/>
        </w:rPr>
        <w:t>　　图表 24 2025年国内天然气产量按省份分布情况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2025-2031年中国天然气行业产量统计分析</w:t>
      </w:r>
      <w:r>
        <w:rPr>
          <w:rFonts w:hint="eastAsia"/>
        </w:rPr>
        <w:br/>
      </w:r>
      <w:r>
        <w:rPr>
          <w:rFonts w:hint="eastAsia"/>
        </w:rPr>
        <w:t>　　图表 29 2020-2025年我国石油和天然气开采业效益变化分析</w:t>
      </w:r>
      <w:r>
        <w:rPr>
          <w:rFonts w:hint="eastAsia"/>
        </w:rPr>
        <w:br/>
      </w:r>
      <w:r>
        <w:rPr>
          <w:rFonts w:hint="eastAsia"/>
        </w:rPr>
        <w:t>　　图表 30 天然气液化项目的合同框架</w:t>
      </w:r>
      <w:r>
        <w:rPr>
          <w:rFonts w:hint="eastAsia"/>
        </w:rPr>
        <w:br/>
      </w:r>
      <w:r>
        <w:rPr>
          <w:rFonts w:hint="eastAsia"/>
        </w:rPr>
        <w:t>　　图表 31 gtl与lng市场的多元化和价格风险</w:t>
      </w:r>
      <w:r>
        <w:rPr>
          <w:rFonts w:hint="eastAsia"/>
        </w:rPr>
        <w:br/>
      </w:r>
      <w:r>
        <w:rPr>
          <w:rFonts w:hint="eastAsia"/>
        </w:rPr>
        <w:t>　　图表 32 lng产业链成本构成</w:t>
      </w:r>
      <w:r>
        <w:rPr>
          <w:rFonts w:hint="eastAsia"/>
        </w:rPr>
        <w:br/>
      </w:r>
      <w:r>
        <w:rPr>
          <w:rFonts w:hint="eastAsia"/>
        </w:rPr>
        <w:t>　　图表 33 我国已建成（在建）lng接收站情况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ed3b265bf4b1c" w:history="1">
        <w:r>
          <w:rPr>
            <w:rStyle w:val="Hyperlink"/>
          </w:rPr>
          <w:t>2025版液化天然气行业发展现状调研及市场前景分析报告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ed3b265bf4b1c" w:history="1">
        <w:r>
          <w:rPr>
            <w:rStyle w:val="Hyperlink"/>
          </w:rPr>
          <w:t>https://www.20087.com/1/98/YeHuaTianRanQiHangYeYanJiuBaoGao.html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4b86939684a3b" w:history="1">
      <w:r>
        <w:rPr>
          <w:rStyle w:val="Hyperlink"/>
        </w:rPr>
        <w:t>2025版液化天然气行业发展现状调研及市场前景分析报告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eHuaTianRanQiHangYeYanJiuBaoGao.html" TargetMode="External" Id="R580ed3b265b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eHuaTianRanQiHangYeYanJiuBaoGao.html" TargetMode="External" Id="R6914b8693968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2024-12-12T02:10:00Z</dcterms:created>
  <dcterms:modified xsi:type="dcterms:W3CDTF">2024-12-12T03:10:00Z</dcterms:modified>
  <dc:subject>2025版液化天然气行业发展现状调研及市场前景分析报告</dc:subject>
  <dc:title>2025版液化天然气行业发展现状调研及市场前景分析报告</dc:title>
  <cp:keywords>2025版液化天然气行业发展现状调研及市场前景分析报告</cp:keywords>
  <dc:description>2025版液化天然气行业发展现状调研及市场前景分析报告</dc:description>
</cp:coreProperties>
</file>