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cee153d614101" w:history="1">
              <w:r>
                <w:rPr>
                  <w:rStyle w:val="Hyperlink"/>
                </w:rPr>
                <w:t>中国热力行业现状调研及发展趋势分析报告（2025-2031年）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cee153d614101" w:history="1">
              <w:r>
                <w:rPr>
                  <w:rStyle w:val="Hyperlink"/>
                </w:rPr>
                <w:t>中国热力行业现状调研及发展趋势分析报告（2025-2031年）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cee153d614101" w:history="1">
                <w:r>
                  <w:rPr>
                    <w:rStyle w:val="Hyperlink"/>
                  </w:rPr>
                  <w:t>https://www.20087.com/1/78/ReLiFaZhanQuShiYuCeFenXi.html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行业即集中供热和制冷服务，近年来在全球范围内面临着向更清洁、更高效的能源转换的挑战。随着城市化进程的加快，对热力服务的需求持续增长，促使行业采用更多可再生能源和高效热电联产技术。智能热网的建设，通过实时监测和调控，实现了能源的按需分配，减少了浪费。同时，建筑保温材料的改进和热泵技术的应用，也提高了终端用户的热能利用效率。</w:t>
      </w:r>
      <w:r>
        <w:rPr>
          <w:rFonts w:hint="eastAsia"/>
        </w:rPr>
        <w:br/>
      </w:r>
      <w:r>
        <w:rPr>
          <w:rFonts w:hint="eastAsia"/>
        </w:rPr>
        <w:t>　　未来，热力行业将更加注重低碳化和智能化。低碳化意味着热力供应将更多地依赖于生物质能、地热能和工业余热等低碳能源，减少对化石燃料的依赖。智能化则体现在通过物联网和大数据技术，实现热力系统的自适应调节和预测性维护，提高服务的可靠性和用户满意度。此外，随着热储能技术的发展，热力行业将能够更好地应对供需波动，实现能源的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cee153d614101" w:history="1">
        <w:r>
          <w:rPr>
            <w:rStyle w:val="Hyperlink"/>
          </w:rPr>
          <w:t>中国热力行业现状调研及发展趋势分析报告（2025-2031年）</w:t>
        </w:r>
      </w:hyperlink>
      <w:r>
        <w:rPr>
          <w:rFonts w:hint="eastAsia"/>
        </w:rPr>
        <w:t>》全面梳理了热力产业链，结合市场需求和市场规模等数据，深入剖析热力行业现状。报告详细探讨了热力市场竞争格局，重点关注重点企业及其品牌影响力，并分析了热力价格机制和细分市场特征。通过对热力技术现状及未来方向的评估，报告展望了热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热力行业发展概况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　　（一）热力行业的界定</w:t>
      </w:r>
      <w:r>
        <w:rPr>
          <w:rFonts w:hint="eastAsia"/>
        </w:rPr>
        <w:br/>
      </w:r>
      <w:r>
        <w:rPr>
          <w:rFonts w:hint="eastAsia"/>
        </w:rPr>
        <w:t>　　　　　　（二）在国民经济中的地位</w:t>
      </w:r>
      <w:r>
        <w:rPr>
          <w:rFonts w:hint="eastAsia"/>
        </w:rPr>
        <w:br/>
      </w:r>
      <w:r>
        <w:rPr>
          <w:rFonts w:hint="eastAsia"/>
        </w:rPr>
        <w:t>　　第二节 热力行业现状</w:t>
      </w:r>
      <w:r>
        <w:rPr>
          <w:rFonts w:hint="eastAsia"/>
        </w:rPr>
        <w:br/>
      </w:r>
      <w:r>
        <w:rPr>
          <w:rFonts w:hint="eastAsia"/>
        </w:rPr>
        <w:t>　　　　　　（一）总体状况</w:t>
      </w:r>
      <w:r>
        <w:rPr>
          <w:rFonts w:hint="eastAsia"/>
        </w:rPr>
        <w:br/>
      </w:r>
      <w:r>
        <w:rPr>
          <w:rFonts w:hint="eastAsia"/>
        </w:rPr>
        <w:t>　　　　　　（二）装备状况</w:t>
      </w:r>
      <w:r>
        <w:rPr>
          <w:rFonts w:hint="eastAsia"/>
        </w:rPr>
        <w:br/>
      </w:r>
      <w:r>
        <w:rPr>
          <w:rFonts w:hint="eastAsia"/>
        </w:rPr>
        <w:t>　　　　　　（三）技术状况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　　（二）宏观经济对行业的影响分析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近年国家推出系列政策要求发展清洁高效的热力行业</w:t>
      </w:r>
      <w:r>
        <w:rPr>
          <w:rFonts w:hint="eastAsia"/>
        </w:rPr>
        <w:br/>
      </w:r>
      <w:r>
        <w:rPr>
          <w:rFonts w:hint="eastAsia"/>
        </w:rPr>
        <w:t>　　　　　　（一）《关于发展热电联产的规定》</w:t>
      </w:r>
      <w:r>
        <w:rPr>
          <w:rFonts w:hint="eastAsia"/>
        </w:rPr>
        <w:br/>
      </w:r>
      <w:r>
        <w:rPr>
          <w:rFonts w:hint="eastAsia"/>
        </w:rPr>
        <w:t>　　　　　　（二）《关于加快市政公用行业市场化进程的意见》</w:t>
      </w:r>
      <w:r>
        <w:rPr>
          <w:rFonts w:hint="eastAsia"/>
        </w:rPr>
        <w:br/>
      </w:r>
      <w:r>
        <w:rPr>
          <w:rFonts w:hint="eastAsia"/>
        </w:rPr>
        <w:t>　　　　　　（三）《关于城镇供热体制改革试点工作的指导意见》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（四）《市政公用事业特许经营管理办法》</w:t>
      </w:r>
      <w:r>
        <w:rPr>
          <w:rFonts w:hint="eastAsia"/>
        </w:rPr>
        <w:br/>
      </w:r>
      <w:r>
        <w:rPr>
          <w:rFonts w:hint="eastAsia"/>
        </w:rPr>
        <w:t>　　　　　　（五）《节能中长期专项规划》</w:t>
      </w:r>
      <w:r>
        <w:rPr>
          <w:rFonts w:hint="eastAsia"/>
        </w:rPr>
        <w:br/>
      </w:r>
      <w:r>
        <w:rPr>
          <w:rFonts w:hint="eastAsia"/>
        </w:rPr>
        <w:t>　　　　　　（六）《京都议定书》</w:t>
      </w:r>
      <w:r>
        <w:rPr>
          <w:rFonts w:hint="eastAsia"/>
        </w:rPr>
        <w:br/>
      </w:r>
      <w:r>
        <w:rPr>
          <w:rFonts w:hint="eastAsia"/>
        </w:rPr>
        <w:t>　　　　　　（七）《关于建立煤热价格联动机制的指导意见》</w:t>
      </w:r>
      <w:r>
        <w:rPr>
          <w:rFonts w:hint="eastAsia"/>
        </w:rPr>
        <w:br/>
      </w:r>
      <w:r>
        <w:rPr>
          <w:rFonts w:hint="eastAsia"/>
        </w:rPr>
        <w:t>　　　　　　（八）《关于进一步推进城镇供热体制改革的意见》</w:t>
      </w:r>
      <w:r>
        <w:rPr>
          <w:rFonts w:hint="eastAsia"/>
        </w:rPr>
        <w:br/>
      </w:r>
      <w:r>
        <w:rPr>
          <w:rFonts w:hint="eastAsia"/>
        </w:rPr>
        <w:t>　　　　　　（九）《关于推进供热计量的实施意见》</w:t>
      </w:r>
      <w:r>
        <w:rPr>
          <w:rFonts w:hint="eastAsia"/>
        </w:rPr>
        <w:br/>
      </w:r>
      <w:r>
        <w:rPr>
          <w:rFonts w:hint="eastAsia"/>
        </w:rPr>
        <w:t>　　　　　　（十）《城市供热价格管理暂行办法》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　　（十一）“十一五”规划</w:t>
      </w:r>
      <w:r>
        <w:rPr>
          <w:rFonts w:hint="eastAsia"/>
        </w:rPr>
        <w:br/>
      </w:r>
      <w:r>
        <w:rPr>
          <w:rFonts w:hint="eastAsia"/>
        </w:rPr>
        <w:t>　　第三节 气候对行业的影响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热力行业供需状况分析</w:t>
      </w:r>
      <w:r>
        <w:rPr>
          <w:rFonts w:hint="eastAsia"/>
        </w:rPr>
        <w:br/>
      </w:r>
      <w:r>
        <w:rPr>
          <w:rFonts w:hint="eastAsia"/>
        </w:rPr>
        <w:t>　　第一节 供给状况分析</w:t>
      </w:r>
      <w:r>
        <w:rPr>
          <w:rFonts w:hint="eastAsia"/>
        </w:rPr>
        <w:br/>
      </w:r>
      <w:r>
        <w:rPr>
          <w:rFonts w:hint="eastAsia"/>
        </w:rPr>
        <w:t>　　　　　　（一）供给能力分析</w:t>
      </w:r>
      <w:r>
        <w:rPr>
          <w:rFonts w:hint="eastAsia"/>
        </w:rPr>
        <w:br/>
      </w:r>
      <w:r>
        <w:rPr>
          <w:rFonts w:hint="eastAsia"/>
        </w:rPr>
        <w:t>　　　　　　（二）上游产业对供给的影响</w:t>
      </w:r>
      <w:r>
        <w:rPr>
          <w:rFonts w:hint="eastAsia"/>
        </w:rPr>
        <w:br/>
      </w:r>
      <w:r>
        <w:rPr>
          <w:rFonts w:hint="eastAsia"/>
        </w:rPr>
        <w:t>　　　　　　（三）未来供给能力预测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　　（一）需求现状分析</w:t>
      </w:r>
      <w:r>
        <w:rPr>
          <w:rFonts w:hint="eastAsia"/>
        </w:rPr>
        <w:br/>
      </w:r>
      <w:r>
        <w:rPr>
          <w:rFonts w:hint="eastAsia"/>
        </w:rPr>
        <w:t>　　　　　　（二）未来需求预测</w:t>
      </w:r>
      <w:r>
        <w:rPr>
          <w:rFonts w:hint="eastAsia"/>
        </w:rPr>
        <w:br/>
      </w:r>
      <w:r>
        <w:rPr>
          <w:rFonts w:hint="eastAsia"/>
        </w:rPr>
        <w:t>　　第三节 供需关系分析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热力行业竞争情况分析</w:t>
      </w:r>
      <w:r>
        <w:rPr>
          <w:rFonts w:hint="eastAsia"/>
        </w:rPr>
        <w:br/>
      </w:r>
      <w:r>
        <w:rPr>
          <w:rFonts w:hint="eastAsia"/>
        </w:rPr>
        <w:t>　　第一节 行业内竞争状况</w:t>
      </w:r>
      <w:r>
        <w:rPr>
          <w:rFonts w:hint="eastAsia"/>
        </w:rPr>
        <w:br/>
      </w:r>
      <w:r>
        <w:rPr>
          <w:rFonts w:hint="eastAsia"/>
        </w:rPr>
        <w:t>　　第二节 产品替代性分析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热力行业运行状况分析</w:t>
      </w:r>
      <w:r>
        <w:rPr>
          <w:rFonts w:hint="eastAsia"/>
        </w:rPr>
        <w:br/>
      </w:r>
      <w:r>
        <w:rPr>
          <w:rFonts w:hint="eastAsia"/>
        </w:rPr>
        <w:t>　　第一节 整体财务状况分析</w:t>
      </w:r>
      <w:r>
        <w:rPr>
          <w:rFonts w:hint="eastAsia"/>
        </w:rPr>
        <w:br/>
      </w:r>
      <w:r>
        <w:rPr>
          <w:rFonts w:hint="eastAsia"/>
        </w:rPr>
        <w:t>　　第二节 行业数据分析</w:t>
      </w:r>
      <w:r>
        <w:rPr>
          <w:rFonts w:hint="eastAsia"/>
        </w:rPr>
        <w:br/>
      </w:r>
      <w:r>
        <w:rPr>
          <w:rFonts w:hint="eastAsia"/>
        </w:rPr>
        <w:t>　　　　　　（一）产品销售成本</w:t>
      </w:r>
      <w:r>
        <w:rPr>
          <w:rFonts w:hint="eastAsia"/>
        </w:rPr>
        <w:br/>
      </w:r>
      <w:r>
        <w:rPr>
          <w:rFonts w:hint="eastAsia"/>
        </w:rPr>
        <w:t>　　　　　　（二）产品销售收入</w:t>
      </w:r>
      <w:r>
        <w:rPr>
          <w:rFonts w:hint="eastAsia"/>
        </w:rPr>
        <w:br/>
      </w:r>
      <w:r>
        <w:rPr>
          <w:rFonts w:hint="eastAsia"/>
        </w:rPr>
        <w:t>　　　　　　（三）财务费用</w:t>
      </w:r>
      <w:r>
        <w:rPr>
          <w:rFonts w:hint="eastAsia"/>
        </w:rPr>
        <w:br/>
      </w:r>
      <w:r>
        <w:rPr>
          <w:rFonts w:hint="eastAsia"/>
        </w:rPr>
        <w:t>　　　　　　（四）增加值增长速度</w:t>
      </w:r>
      <w:r>
        <w:rPr>
          <w:rFonts w:hint="eastAsia"/>
        </w:rPr>
        <w:br/>
      </w:r>
      <w:r>
        <w:rPr>
          <w:rFonts w:hint="eastAsia"/>
        </w:rPr>
        <w:t>　　　　　　（五）企业负债情况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（一）发展简史</w:t>
      </w:r>
      <w:r>
        <w:rPr>
          <w:rFonts w:hint="eastAsia"/>
        </w:rPr>
        <w:br/>
      </w:r>
      <w:r>
        <w:rPr>
          <w:rFonts w:hint="eastAsia"/>
        </w:rPr>
        <w:t>　　　　　　（二）2016年城市热网集中供热设施远景发展规划</w:t>
      </w:r>
      <w:r>
        <w:rPr>
          <w:rFonts w:hint="eastAsia"/>
        </w:rPr>
        <w:br/>
      </w:r>
      <w:r>
        <w:rPr>
          <w:rFonts w:hint="eastAsia"/>
        </w:rPr>
        <w:t>　　第二节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（二）2016年第一季度主要会计数据及财务指标</w:t>
      </w:r>
      <w:r>
        <w:rPr>
          <w:rFonts w:hint="eastAsia"/>
        </w:rPr>
        <w:br/>
      </w:r>
      <w:r>
        <w:rPr>
          <w:rFonts w:hint="eastAsia"/>
        </w:rPr>
        <w:t>　　　　　　（三）发展机遇</w:t>
      </w:r>
      <w:r>
        <w:rPr>
          <w:rFonts w:hint="eastAsia"/>
        </w:rPr>
        <w:br/>
      </w:r>
      <w:r>
        <w:rPr>
          <w:rFonts w:hint="eastAsia"/>
        </w:rPr>
        <w:t>　　第三节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（二）2016年第一季度主要会计数据及财务指标</w:t>
      </w:r>
      <w:r>
        <w:rPr>
          <w:rFonts w:hint="eastAsia"/>
        </w:rPr>
        <w:br/>
      </w:r>
      <w:r>
        <w:rPr>
          <w:rFonts w:hint="eastAsia"/>
        </w:rPr>
        <w:t>　　　　　　（三）未来发展规划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行业发展阶段</w:t>
      </w:r>
      <w:r>
        <w:rPr>
          <w:rFonts w:hint="eastAsia"/>
        </w:rPr>
        <w:br/>
      </w:r>
      <w:r>
        <w:rPr>
          <w:rFonts w:hint="eastAsia"/>
        </w:rPr>
        <w:t>　　第二节 我国热力行业未来发展趋势</w:t>
      </w:r>
      <w:r>
        <w:rPr>
          <w:rFonts w:hint="eastAsia"/>
        </w:rPr>
        <w:br/>
      </w:r>
      <w:r>
        <w:rPr>
          <w:rFonts w:hint="eastAsia"/>
        </w:rPr>
        <w:t>　　　　　　（一）行业市场化改革向纵深发展</w:t>
      </w:r>
      <w:r>
        <w:rPr>
          <w:rFonts w:hint="eastAsia"/>
        </w:rPr>
        <w:br/>
      </w:r>
      <w:r>
        <w:rPr>
          <w:rFonts w:hint="eastAsia"/>
        </w:rPr>
        <w:t>　　　　　　（二）集中供热为主，多种供热方式补充</w:t>
      </w:r>
      <w:r>
        <w:rPr>
          <w:rFonts w:hint="eastAsia"/>
        </w:rPr>
        <w:br/>
      </w:r>
      <w:r>
        <w:rPr>
          <w:rFonts w:hint="eastAsia"/>
        </w:rPr>
        <w:t>　　　　　　（三）技术发展趋势</w:t>
      </w:r>
      <w:r>
        <w:rPr>
          <w:rFonts w:hint="eastAsia"/>
        </w:rPr>
        <w:br/>
      </w:r>
      <w:r>
        <w:rPr>
          <w:rFonts w:hint="eastAsia"/>
        </w:rPr>
        <w:t>　　第三节 热电联产</w:t>
      </w:r>
      <w:r>
        <w:rPr>
          <w:rFonts w:hint="eastAsia"/>
        </w:rPr>
        <w:br/>
      </w:r>
      <w:r>
        <w:rPr>
          <w:rFonts w:hint="eastAsia"/>
        </w:rPr>
        <w:t>　　　　　　（一）热电联产是热力行业未来主要形式</w:t>
      </w:r>
      <w:r>
        <w:rPr>
          <w:rFonts w:hint="eastAsia"/>
        </w:rPr>
        <w:br/>
      </w:r>
      <w:r>
        <w:rPr>
          <w:rFonts w:hint="eastAsia"/>
        </w:rPr>
        <w:t>　　　　　　（二）热电联产主要特点</w:t>
      </w:r>
      <w:r>
        <w:rPr>
          <w:rFonts w:hint="eastAsia"/>
        </w:rPr>
        <w:br/>
      </w:r>
      <w:r>
        <w:rPr>
          <w:rFonts w:hint="eastAsia"/>
        </w:rPr>
        <w:t>　　　　　　（三）目前遇到的困难</w:t>
      </w:r>
      <w:r>
        <w:rPr>
          <w:rFonts w:hint="eastAsia"/>
        </w:rPr>
        <w:br/>
      </w:r>
      <w:r>
        <w:rPr>
          <w:rFonts w:hint="eastAsia"/>
        </w:rPr>
        <w:t>　　　　　　（四）热电联产未来发展趋势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热力行业投资与信贷建议</w:t>
      </w:r>
      <w:r>
        <w:rPr>
          <w:rFonts w:hint="eastAsia"/>
        </w:rPr>
        <w:br/>
      </w:r>
      <w:r>
        <w:rPr>
          <w:rFonts w:hint="eastAsia"/>
        </w:rPr>
        <w:t>　　第一节 热力行业投资机会</w:t>
      </w:r>
      <w:r>
        <w:rPr>
          <w:rFonts w:hint="eastAsia"/>
        </w:rPr>
        <w:br/>
      </w:r>
      <w:r>
        <w:rPr>
          <w:rFonts w:hint="eastAsia"/>
        </w:rPr>
        <w:t>　　　　　　（一）节能带来的投资机会</w:t>
      </w:r>
      <w:r>
        <w:rPr>
          <w:rFonts w:hint="eastAsia"/>
        </w:rPr>
        <w:br/>
      </w:r>
      <w:r>
        <w:rPr>
          <w:rFonts w:hint="eastAsia"/>
        </w:rPr>
        <w:t>　　　　　　（二）煤热联动提高带来的投资机会</w:t>
      </w:r>
      <w:r>
        <w:rPr>
          <w:rFonts w:hint="eastAsia"/>
        </w:rPr>
        <w:br/>
      </w:r>
      <w:r>
        <w:rPr>
          <w:rFonts w:hint="eastAsia"/>
        </w:rPr>
        <w:t>　　　　　　（三）热电联产的投资机会</w:t>
      </w:r>
      <w:r>
        <w:rPr>
          <w:rFonts w:hint="eastAsia"/>
        </w:rPr>
        <w:br/>
      </w:r>
      <w:r>
        <w:rPr>
          <w:rFonts w:hint="eastAsia"/>
        </w:rPr>
        <w:t>　　第二节 热力行业投资风险</w:t>
      </w:r>
      <w:r>
        <w:rPr>
          <w:rFonts w:hint="eastAsia"/>
        </w:rPr>
        <w:br/>
      </w:r>
      <w:r>
        <w:rPr>
          <w:rFonts w:hint="eastAsia"/>
        </w:rPr>
        <w:t>　　　　　　（一）热力产品的商品化意识不足</w:t>
      </w:r>
      <w:r>
        <w:rPr>
          <w:rFonts w:hint="eastAsia"/>
        </w:rPr>
        <w:br/>
      </w:r>
      <w:r>
        <w:rPr>
          <w:rFonts w:hint="eastAsia"/>
        </w:rPr>
        <w:t>　　　　　　（二）社会保障机制不健全</w:t>
      </w:r>
      <w:r>
        <w:rPr>
          <w:rFonts w:hint="eastAsia"/>
        </w:rPr>
        <w:br/>
      </w:r>
      <w:r>
        <w:rPr>
          <w:rFonts w:hint="eastAsia"/>
        </w:rPr>
        <w:t>　　　　　　（三）管网改造成本巨大</w:t>
      </w:r>
      <w:r>
        <w:rPr>
          <w:rFonts w:hint="eastAsia"/>
        </w:rPr>
        <w:br/>
      </w:r>
      <w:r>
        <w:rPr>
          <w:rFonts w:hint="eastAsia"/>
        </w:rPr>
        <w:t>　　　　　　（四）市场需求不足风险</w:t>
      </w:r>
      <w:r>
        <w:rPr>
          <w:rFonts w:hint="eastAsia"/>
        </w:rPr>
        <w:br/>
      </w:r>
      <w:r>
        <w:rPr>
          <w:rFonts w:hint="eastAsia"/>
        </w:rPr>
        <w:t>　　　　　　（五）退出风险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　　（一）重点投资方向</w:t>
      </w:r>
      <w:r>
        <w:rPr>
          <w:rFonts w:hint="eastAsia"/>
        </w:rPr>
        <w:br/>
      </w:r>
      <w:r>
        <w:rPr>
          <w:rFonts w:hint="eastAsia"/>
        </w:rPr>
        <w:t>　　　　　　（二）重点投资地区</w:t>
      </w:r>
      <w:r>
        <w:rPr>
          <w:rFonts w:hint="eastAsia"/>
        </w:rPr>
        <w:br/>
      </w:r>
      <w:r>
        <w:rPr>
          <w:rFonts w:hint="eastAsia"/>
        </w:rPr>
        <w:t>　　　　　　（三）防范风险的措施</w:t>
      </w:r>
      <w:r>
        <w:rPr>
          <w:rFonts w:hint="eastAsia"/>
        </w:rPr>
        <w:br/>
      </w:r>
      <w:r>
        <w:rPr>
          <w:rFonts w:hint="eastAsia"/>
        </w:rPr>
        <w:t>　　第四节 中.智林.－对银行信贷的建议</w:t>
      </w:r>
      <w:r>
        <w:rPr>
          <w:rFonts w:hint="eastAsia"/>
        </w:rPr>
        <w:br/>
      </w:r>
      <w:r>
        <w:rPr>
          <w:rFonts w:hint="eastAsia"/>
        </w:rPr>
        <w:t>　　　　　　（一）信贷风险判断</w:t>
      </w:r>
      <w:r>
        <w:rPr>
          <w:rFonts w:hint="eastAsia"/>
        </w:rPr>
        <w:br/>
      </w:r>
      <w:r>
        <w:rPr>
          <w:rFonts w:hint="eastAsia"/>
        </w:rPr>
        <w:t>　　　　　　（二）信贷时机选择</w:t>
      </w:r>
      <w:r>
        <w:rPr>
          <w:rFonts w:hint="eastAsia"/>
        </w:rPr>
        <w:br/>
      </w:r>
      <w:r>
        <w:rPr>
          <w:rFonts w:hint="eastAsia"/>
        </w:rPr>
        <w:t>　　　　　　（三）信贷方式选择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cee153d614101" w:history="1">
        <w:r>
          <w:rPr>
            <w:rStyle w:val="Hyperlink"/>
          </w:rPr>
          <w:t>中国热力行业现状调研及发展趋势分析报告（2025-2031年）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cee153d614101" w:history="1">
        <w:r>
          <w:rPr>
            <w:rStyle w:val="Hyperlink"/>
          </w:rPr>
          <w:t>https://www.20087.com/1/78/ReLiFaZhanQuShiYuCeFenXi.html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热点：热值的符号是什么、热力地图、热力指数、热力追踪、热值单位大卡、热力追踪疯狂动物城、摩尔汽化热符号、热力学、热力学三大定律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919a60f0a46c7" w:history="1">
      <w:r>
        <w:rPr>
          <w:rStyle w:val="Hyperlink"/>
        </w:rPr>
        <w:t>中国热力行业现状调研及发展趋势分析报告（2025-2031年）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LiFaZhanQuShiYuCeFenXi.html" TargetMode="External" Id="Ra37cee153d6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LiFaZhanQuShiYuCeFenXi.html" TargetMode="External" Id="Rd7d919a60f0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2024-12-27T00:06:00Z</dcterms:created>
  <dcterms:modified xsi:type="dcterms:W3CDTF">2024-12-27T01:06:00Z</dcterms:modified>
  <dc:subject>中国热力行业现状调研及发展趋势分析报告（2025-2031年）</dc:subject>
  <dc:title>中国热力行业现状调研及发展趋势分析报告（2025-2031年）</dc:title>
  <cp:keywords>中国热力行业现状调研及发展趋势分析报告（2025-2031年）</cp:keywords>
  <dc:description>中国热力行业现状调研及发展趋势分析报告（2025-2031年）</dc:description>
</cp:coreProperties>
</file>