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51d8f62b34eee" w:history="1">
              <w:r>
                <w:rPr>
                  <w:rStyle w:val="Hyperlink"/>
                </w:rPr>
                <w:t>2023-2029年国内三级螺纹钢行业市场调查及发展前景分析报告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51d8f62b34eee" w:history="1">
              <w:r>
                <w:rPr>
                  <w:rStyle w:val="Hyperlink"/>
                </w:rPr>
                <w:t>2023-2029年国内三级螺纹钢行业市场调查及发展前景分析报告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51d8f62b34eee" w:history="1">
                <w:r>
                  <w:rPr>
                    <w:rStyle w:val="Hyperlink"/>
                  </w:rPr>
                  <w:t>https://www.20087.com/1/A8/SanJiLuoWenGangShiChangQianJing.html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级螺纹钢是一种高强度钢筋，广泛应用于建筑结构中，特别是桥梁、高层建筑等关键部位。近年来，随着建筑工程对材料性能要求的提高和环保法规的趋严，三级螺纹钢的生产工艺和性能指标不断提升。目前，三级螺纹钢不仅在强度上有所提升，通过优化合金成分和热处理工艺，提高了钢筋的屈服强度和抗拉强度；而且在韧性上有所增强，通过采用细晶强化和相变强化技术，改善了钢筋的塑性和韧性。此外，随着绿色建筑理念的推广，三级螺纹钢的生产更加注重环保，通过采用清洁生产技术和循环利用技术，减少了生产过程中的能源消耗和污染物排放。</w:t>
      </w:r>
      <w:r>
        <w:rPr>
          <w:rFonts w:hint="eastAsia"/>
        </w:rPr>
        <w:br/>
      </w:r>
      <w:r>
        <w:rPr>
          <w:rFonts w:hint="eastAsia"/>
        </w:rPr>
        <w:t>　　未来，三级螺纹钢的发展将更加注重高性能化与绿色化。在高性能化方面，随着建筑结构向更高更强方向发展，未来的三级螺纹钢将更加注重材料性能的优化，通过引入纳米材料和新型合金元素，提高钢筋的综合力学性能和耐久性。在绿色化方面，随着可持续发展理念的深化，未来的三级螺纹钢将更加注重绿色生产和循环利用，通过开发可再生资源替代技术和废弃物资源化利用技术，减少对自然资源的依赖。此外，随着建筑信息模型（BIM）技术的应用，未来的三级螺纹钢将更加注重数字化和智能化，通过集成RFID标签和二维码技术，实现钢筋的全程追溯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51d8f62b34eee" w:history="1">
        <w:r>
          <w:rPr>
            <w:rStyle w:val="Hyperlink"/>
          </w:rPr>
          <w:t>2023-2029年国内三级螺纹钢行业市场调查及发展前景分析报告</w:t>
        </w:r>
      </w:hyperlink>
      <w:r>
        <w:rPr>
          <w:rFonts w:hint="eastAsia"/>
        </w:rPr>
        <w:t>》内容包括：三级螺纹钢行业发展环境分析、三级螺纹钢市场规模及预测、三级螺纹钢行业重点地区市场规模分析、三级螺纹钢行业供需状况调研、三级螺纹钢市场价格行情趋势分析预测、三级螺纹钢行业进出口状况及前景预测、三级螺纹钢行业技术及发展方向、三级螺纹钢行业重点企业经营情况分析、三级螺纹钢行业SWOT分析及三级螺纹钢行业投资策略，数据来自国家权威机构、三级螺纹钢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2018-2023年中国三级螺纹钢行业分析</w:t>
      </w:r>
      <w:r>
        <w:rPr>
          <w:rFonts w:hint="eastAsia"/>
        </w:rPr>
        <w:br/>
      </w:r>
      <w:r>
        <w:rPr>
          <w:rFonts w:hint="eastAsia"/>
        </w:rPr>
        <w:t>　　第一节 2018-2023年中国三级螺纹钢行业发展概况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一、2022-2023年中国三级螺纹钢行业发展概况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2018-2023年中国三级螺纹钢行业总体运行情况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一、2018-2023年中国三级螺纹钢企业数量及分布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二、2018-2023年中国三级螺纹钢行业从业人员统计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2018-2023年中国三级螺纹钢行业规模分析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2018-2023年中国三级螺纹钢行业资产负债状况分析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一、2018-2023年中国三级螺纹钢行业总资产状况分析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二、2018-2023年中国三级螺纹钢行业应收账款状况分析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三、2018-2023年中国三级螺纹钢行业流动资产状况分析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四、2018-2023年中国三级螺纹钢行业负债状况分析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2018-2023年中国三级螺纹钢行业销售及利润分析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一、2018-2023年中国三级螺纹钢行业销售收入分析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二、2018-2023年中国三级螺纹钢行业产品销售税金情况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三、2018-2023年中国三级螺纹钢行业利润增长情况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四、2018-2023年中国三级螺纹钢行业亏损情况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2018-2023年中国三级螺纹钢行业成本费用分析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2018-2023年中国三级螺纹钢行业成本费用结构分析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2018-2023年中国三级螺纹钢行业销售成本情况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2018-2023年中国三级螺纹钢行业销售费用情况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2018-2023年中国三级螺纹钢行业管理费用情况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2018-2023年中国三级螺纹钢行业财务费用情况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2018-2023年中国三级螺纹钢行业区域结构分析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2018-2023年东北地区三级螺纹钢行业市场现状分析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2018-2023年华北地区三级螺纹钢行业市场现状分析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2018-2023年华东地区三级螺纹钢行业市场现状分析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2018-2023年华南地区三级螺纹钢行业市场现状分析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2018-2023年华中地区三级螺纹钢行业市场现状分析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2018-2023年西北地区三级螺纹钢行业市场现状分析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2018-2023年西南地区三级螺纹钢行业市场现状分析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2018-2023年中国三级螺纹钢行业整体评价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2018-2023年中国三级螺纹钢行业盈利能力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一、2018-2023年中国三级螺纹钢行业毛利率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二、2018-2023年中国三级螺纹钢行业资产利润率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三、2018-2023年中国三级螺纹钢行业销售利润率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四、2018-2023年中国三级螺纹钢行业成本费用利润率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2018-2023年中国三级螺纹钢行业偿债能力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中国三级螺纹钢行业投资与发展前景分析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中国三级螺纹钢行业投资机会分析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一、可以投资的中国三级螺纹钢模式</w:t>
      </w:r>
      <w:r>
        <w:rPr>
          <w:rFonts w:hint="eastAsia"/>
        </w:rPr>
        <w:br/>
      </w:r>
      <w:r>
        <w:rPr>
          <w:rFonts w:hint="eastAsia"/>
        </w:rPr>
        <w:t>　　　　二、2023-2029年中国三级螺纹钢投资机会</w:t>
      </w:r>
      <w:r>
        <w:rPr>
          <w:rFonts w:hint="eastAsia"/>
        </w:rPr>
        <w:br/>
      </w:r>
      <w:r>
        <w:rPr>
          <w:rFonts w:hint="eastAsia"/>
        </w:rPr>
        <w:t>　　第二节 2023-2029年中国三级螺纹钢行业发展预测分析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一、未来中国三级螺纹钢发展分析</w:t>
      </w:r>
      <w:r>
        <w:rPr>
          <w:rFonts w:hint="eastAsia"/>
        </w:rPr>
        <w:br/>
      </w:r>
      <w:r>
        <w:rPr>
          <w:rFonts w:hint="eastAsia"/>
        </w:rPr>
        <w:t>　　　　二、未来中国三级螺纹钢行业技术开发方向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2023-2029年中国三级螺纹钢行业市场规模预测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中国三级螺纹钢行业营销策略分析及建议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一、中国三级螺纹钢行业营销模式</w:t>
      </w:r>
      <w:r>
        <w:rPr>
          <w:rFonts w:hint="eastAsia"/>
        </w:rPr>
        <w:br/>
      </w:r>
      <w:r>
        <w:rPr>
          <w:rFonts w:hint="eastAsia"/>
        </w:rPr>
        <w:t>　　　　二、中国三级螺纹钢行业营销策略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2022-2023年中国三级螺纹钢行业经济指标统计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2022-2023年中国三级螺纹钢行业前5省区企业数量排名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2022-2023年中国三级螺纹钢行业前5省区总资产排名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2022-2023年中国三级螺纹钢行业前5省区销售规模排名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2022-2023年中国三级螺纹钢行业前5省区利润排名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2022-2023年中国三级螺纹钢行业经济指标统计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2022-2023年中国三级螺纹钢行业前5省区企业数量排名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2022-2023年中国三级螺纹钢行业前5省区总资产排名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2022-2023年中国三级螺纹钢行业前5省区销售规模排名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2022-2023年中国三级螺纹钢行业前5省区利润排名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2018-2023年中国不同性质的三级螺纹钢企业销售收入比较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2022-2023年中国不同性质的三级螺纹钢企业销售收入所占份额图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2022-2023年中国三级螺纹钢细分行业销售收入统计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2022-2023年中国三级螺纹钢行业细分行业销售收入结构图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2022-2023年中国各地区的三级螺纹钢企业销售收入比较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2018-2023年中国三级螺纹钢行业产品销售税金统计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2018-2023年中国三级螺纹钢行业产品销售税金增长趋势图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2018-2023年中国三级螺纹钢行业利润总额统计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2018-2023年中国不同规模的三级螺纹钢企业利润比较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2022-2023年中国不同规模的三级螺纹钢企业利润所占份额图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2018-2023年中国不同性质的三级螺纹钢企业利润比较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2022-2023年中国不同性质的三级螺纹钢企业利润所占份额图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2022-2023年中国三级螺纹钢细分行业供利润总额统计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2022-2023年中国三级螺纹钢行业细分行业利润结构图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2022-2023年中国各地区的三级螺纹钢企业利润比较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2018-2023年中国三级螺纹钢行业亏损面统计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2018-2023年中国三级螺纹钢行业亏损总额统计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2018-2023年中国三级螺纹钢行业成本费用结构构成情况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2022-2023年中国三级螺纹钢行业成本费用结构图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2018-2023年中国三级螺纹钢行业销售成本统计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2018-2023年中国三级螺纹钢行业销售成本增长趋势图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2018-2023年中国三级螺纹钢行业销售费用统计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2018-2023年中国三级螺纹钢行业销售费用增长趋势图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2018-2023年中国三级螺纹钢行业管理费用统计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2018-2023年中国三级螺纹钢行业管理费用增长趋势图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2018-2023年中国三级螺纹钢行业财务费用统计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2018-2023年中国三级螺纹钢行业财务费用增长趋势图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2018-2023年中国各区域三级螺纹钢企业数量统计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2022-2023年中国各区域三级螺纹钢企业数所占比重情况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2018-2023年中国各区域三级螺纹钢行业工业总2022-2023年统计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2022-2023年中国各区域三级螺纹钢行业资产总额所占比重情况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2018-2023年中国各区域三级螺纹钢行业销售收入统计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2022-2023年中国各区域三级螺纹钢行业销售收入所占比重情况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2018-2023年中国各区域三级螺纹钢行业利润统计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2022-2023年中国各区域三级螺纹钢行业利润所占比重情况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2018-2023年东北地区三级螺纹钢行业综合情况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2018-2023年东北地区三级螺纹钢行业投资与收益结构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2018-2023年东北地区三级螺纹钢行业资产负债结构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2018-2023年东北地区三级螺纹钢行业主要竞争指标分析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2018-2023年华北地区三级螺纹钢行业综合情况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2018-2023年华北地区三级螺纹钢行业投资与收益结构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2018-2023年华北地区三级螺纹钢行业资产负债结构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2018-2023年华北地区三级螺纹钢行业主要竞争指标分析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2018-2023年华东地区三级螺纹钢行业综合情况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2018-2023年华东地区三级螺纹钢行业投资与收益结构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2018-2023年华东地区三级螺纹钢行业资产负债结构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2018-2023年华东地区三级螺纹钢行业主要竞争指标分析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2018-2023年华南地区三级螺纹钢行业综合情况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2018-2023年华南地区三级螺纹钢行业投资与收益结构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2018-2023年华南地区三级螺纹钢行业资产负债结构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2018-2023年华南地区三级螺纹钢行业主要竞争指标分析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2018-2023年华中地区三级螺纹钢行业综合情况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2018-2023年华中地区三级螺纹钢行业投资与收益结构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2018-2023年华中地区三级螺纹钢行业资产负债结构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2018-2023年华中地区三级螺纹钢行业主要竞争指标分析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2018-2023年西北地区三级螺纹钢行业综合情况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2018-2023年西北地区三级螺纹钢行业投资与收益结构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2018-2023年西北地区三级螺纹钢行业资产负债结构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2018-2023年西北地区三级螺纹钢行业主要竞争指标分析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2018-2023年西南地区三级螺纹钢行业综合情况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2018-2023年西南地区三级螺纹钢行业投资与收益结构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2018-2023年西南地区三级螺纹钢行业资产负债结构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2023-2029年中国三级螺纹钢行业销售收入预测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2023-2029年中国三级螺纹钢行业销售收入增长趋势预测图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51d8f62b34eee" w:history="1">
        <w:r>
          <w:rPr>
            <w:rStyle w:val="Hyperlink"/>
          </w:rPr>
          <w:t>2023-2029年国内三级螺纹钢行业市场调查及发展前景分析报告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51d8f62b34eee" w:history="1">
        <w:r>
          <w:rPr>
            <w:rStyle w:val="Hyperlink"/>
          </w:rPr>
          <w:t>https://www.20087.com/1/A8/SanJiLuoWenGangShiChangQianJing.html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3de7d85414ff7" w:history="1">
      <w:r>
        <w:rPr>
          <w:rStyle w:val="Hyperlink"/>
        </w:rPr>
        <w:t>2023-2029年国内三级螺纹钢行业市场调查及发展前景分析报告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SanJiLuoWenGangShiChangQianJing.html" TargetMode="External" Id="R9b551d8f62b3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SanJiLuoWenGangShiChangQianJing.html" TargetMode="External" Id="R6c53de7d85414f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2023-01-13T03:02:00Z</dcterms:created>
  <dcterms:modified xsi:type="dcterms:W3CDTF">2023-01-13T04:02:00Z</dcterms:modified>
  <dc:subject>2023-2029年国内三级螺纹钢行业市场调查及发展前景分析报告</dc:subject>
  <dc:title>2023-2029年国内三级螺纹钢行业市场调查及发展前景分析报告</dc:title>
  <cp:keywords>2023-2029年国内三级螺纹钢行业市场调查及发展前景分析报告</cp:keywords>
  <dc:description>2023-2029年国内三级螺纹钢行业市场调查及发展前景分析报告</dc:description>
</cp:coreProperties>
</file>