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0af09dff4447d" w:history="1">
              <w:r>
                <w:rPr>
                  <w:rStyle w:val="Hyperlink"/>
                </w:rPr>
                <w:t>2026-2032年水力发电市场现状调研与发展趋势分析报告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0af09dff4447d" w:history="1">
              <w:r>
                <w:rPr>
                  <w:rStyle w:val="Hyperlink"/>
                </w:rPr>
                <w:t>2026-2032年水力发电市场现状调研与发展趋势分析报告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0af09dff4447d" w:history="1">
                <w:r>
                  <w:rPr>
                    <w:rStyle w:val="Hyperlink"/>
                  </w:rPr>
                  <w:t>https://www.20087.com/1/68/ShuiLiFaDianShiChangQianJing.html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近年来在全球范围内稳定发展，尤其是在水资源丰富的地区。大型水电站如三峡、伊泰普等，不仅提供了大量清洁电力，还在防洪、灌溉、航运等方面发挥了重要作用。然而，水电站的建设和运营也面临环境和社会影响的挑战，如生态破坏、移民安置问题。</w:t>
      </w:r>
      <w:r>
        <w:rPr>
          <w:rFonts w:hint="eastAsia"/>
        </w:rPr>
        <w:br/>
      </w:r>
      <w:r>
        <w:rPr>
          <w:rFonts w:hint="eastAsia"/>
        </w:rPr>
        <w:t>　　未来，水力发电将更加注重可持续性和智能化。市场调研网指出，一方面，通过小型化、分布式水电站的建设，减少对生态环境的影响，同时提高水资源的利用效率。另一方面，结合物联网和大数据技术，实现水电站的智能运维，如远程监控、预测性维护，提高运行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0af09dff4447d" w:history="1">
        <w:r>
          <w:rPr>
            <w:rStyle w:val="Hyperlink"/>
          </w:rPr>
          <w:t>2026-2032年水力发电市场现状调研与发展趋势分析报告</w:t>
        </w:r>
      </w:hyperlink>
      <w:r>
        <w:rPr>
          <w:rFonts w:hint="eastAsia"/>
        </w:rPr>
        <w:t>》，2025年水力发电行业市场规模达 亿元，预计2032年市场规模将达 亿元，期间年均复合增长率（CAGR）达 %。报告基于国家统计局、相关协会等权威数据，结合专业团队对水力发电行业的长期监测，全面分析了水力发电行业的市场规模、技术现状、发展趋势及竞争格局。报告详细梳理了水力发电市场需求、进出口情况、上下游产业链、重点区域分布及主要企业动态，并通过SWOT分析揭示了水力发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水力发电行业发展概述</w:t>
      </w:r>
      <w:r>
        <w:rPr>
          <w:rFonts w:hint="eastAsia"/>
        </w:rPr>
        <w:br/>
      </w:r>
      <w:r>
        <w:rPr>
          <w:rFonts w:hint="eastAsia"/>
        </w:rPr>
        <w:t>　　第一节 水力发电的概念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第二节 水力发电行业发展成熟度</w:t>
      </w:r>
      <w:r>
        <w:rPr>
          <w:rFonts w:hint="eastAsia"/>
        </w:rPr>
        <w:br/>
      </w:r>
      <w:r>
        <w:rPr>
          <w:rFonts w:hint="eastAsia"/>
        </w:rPr>
        <w:t>　　　　一、水力发电行业发展周期分析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二、水力发电行业中外市场成熟度对比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水力发电行业产业链分析</w:t>
      </w:r>
      <w:r>
        <w:rPr>
          <w:rFonts w:hint="eastAsia"/>
        </w:rPr>
        <w:br/>
      </w:r>
      <w:r>
        <w:rPr>
          <w:rFonts w:hint="eastAsia"/>
        </w:rPr>
        <w:t>　　　　一、水力发电行业上游原料供应市场分析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二、水力发电行业下游产品需求市场状况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2025-2026年中国水力发电行业运行环境分析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2025-2026年中国水力发电行业发展政策环境分析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二、水力发电行业政策分析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2025-2026年中国水力发电行业发展社会环境分析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2020-2025年中国水力发电行业市场发展分析</w:t>
      </w:r>
      <w:r>
        <w:rPr>
          <w:rFonts w:hint="eastAsia"/>
        </w:rPr>
        <w:br/>
      </w:r>
      <w:r>
        <w:rPr>
          <w:rFonts w:hint="eastAsia"/>
        </w:rPr>
        <w:t>　　第一节 水力发电行业市场发展现状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水力发电行业技术发展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中国水力发电行业消费市场分析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水力发电行业产销数据统计分析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2026-2032年水力发电行业市场发展趋势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2020-2025年中国水力发电行业主要指标监测分析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2020-2025年中国水力发电产业工业总产值分析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2020-2025年中国水力发电产业主营业务收入分析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2020-2025年中国水力发电产业产品成本费用分析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2020-2025年中国水力发电产业利润总额分析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2020-2025年中国水力发电产业资产负债分析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一、水力发电发展现状分析</w:t>
      </w:r>
      <w:r>
        <w:rPr>
          <w:rFonts w:hint="eastAsia"/>
        </w:rPr>
        <w:br/>
      </w:r>
      <w:r>
        <w:rPr>
          <w:rFonts w:hint="eastAsia"/>
        </w:rPr>
        <w:t>　　　　二、水力发电市场需求情况</w:t>
      </w:r>
      <w:r>
        <w:rPr>
          <w:rFonts w:hint="eastAsia"/>
        </w:rPr>
        <w:br/>
      </w:r>
      <w:r>
        <w:rPr>
          <w:rFonts w:hint="eastAsia"/>
        </w:rPr>
        <w:t>　　　　三、水力发电行业发展前景预测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一、水力发电发展现状分析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二、水力发电市场需求情况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三、水力发电行业发展前景预测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二、水力发电市场需求情况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一、水力发电发展现状分析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西北地区水力发电行业分析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三、水力发电行业发展前景预测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水力发电行业竞争结构分析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水力发电行业国际竞争力比较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2026-2032年水力发电行业竞争格局分析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一、2020-2025年国内外水力发电竞争分析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二、2020-2025年我国水力发电市场竞争分析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三、2026-2032年国内主要水力发电企业动向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水力发电市场竞争策略分析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水力发电企业竞争策略分析</w:t>
      </w:r>
      <w:r>
        <w:rPr>
          <w:rFonts w:hint="eastAsia"/>
        </w:rPr>
        <w:br/>
      </w:r>
      <w:r>
        <w:rPr>
          <w:rFonts w:hint="eastAsia"/>
        </w:rPr>
        <w:t>　　第三节 水力发电行业产品定位及市场推广策略分析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一、水力发电行业产品市场定位</w:t>
      </w:r>
      <w:r>
        <w:rPr>
          <w:rFonts w:hint="eastAsia"/>
        </w:rPr>
        <w:br/>
      </w:r>
      <w:r>
        <w:rPr>
          <w:rFonts w:hint="eastAsia"/>
        </w:rPr>
        <w:t>　　　　二、水力发电行业广告推广策略</w:t>
      </w:r>
      <w:r>
        <w:rPr>
          <w:rFonts w:hint="eastAsia"/>
        </w:rPr>
        <w:br/>
      </w:r>
      <w:r>
        <w:rPr>
          <w:rFonts w:hint="eastAsia"/>
        </w:rPr>
        <w:t>　　　　三、水力发电行业产品促销策略</w:t>
      </w:r>
      <w:r>
        <w:rPr>
          <w:rFonts w:hint="eastAsia"/>
        </w:rPr>
        <w:br/>
      </w:r>
      <w:r>
        <w:rPr>
          <w:rFonts w:hint="eastAsia"/>
        </w:rPr>
        <w:t>　　　　四、水力发电行业招商加盟策略</w:t>
      </w:r>
      <w:r>
        <w:rPr>
          <w:rFonts w:hint="eastAsia"/>
        </w:rPr>
        <w:br/>
      </w:r>
      <w:r>
        <w:rPr>
          <w:rFonts w:hint="eastAsia"/>
        </w:rPr>
        <w:t>　　　　五、水力发电行业网络推广策略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水力发电行业发展预测分析</w:t>
      </w:r>
      <w:r>
        <w:rPr>
          <w:rFonts w:hint="eastAsia"/>
        </w:rPr>
        <w:br/>
      </w:r>
      <w:r>
        <w:rPr>
          <w:rFonts w:hint="eastAsia"/>
        </w:rPr>
        <w:t>　　第一节 未来水力发电行业需求与消费预测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一、2026-2032年水力发电产品消费预测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二、2026-2032年水力发电市场规模预测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三、2026-2032年水力发电行业总产值预测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四、2026-2032年水力发电行业销售收入预测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五、2026-2032年水力发电行业总资产预测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2026-2032年中国水力发电行业供需预测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一、2026-2032年中国水力发电供给预测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二、2026-2032年中国水力发电产量预测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三、2026-2032年中国水力发电需求预测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四、2026-2032年中国水力发电供需平衡预测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一、水力发电投资项目分析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二、可以投资的水力发电模式</w:t>
      </w:r>
      <w:r>
        <w:rPr>
          <w:rFonts w:hint="eastAsia"/>
        </w:rPr>
        <w:br/>
      </w:r>
      <w:r>
        <w:rPr>
          <w:rFonts w:hint="eastAsia"/>
        </w:rPr>
        <w:t>　　　　三、2026年水力发电投资机会分析</w:t>
      </w:r>
      <w:r>
        <w:rPr>
          <w:rFonts w:hint="eastAsia"/>
        </w:rPr>
        <w:br/>
      </w:r>
      <w:r>
        <w:rPr>
          <w:rFonts w:hint="eastAsia"/>
        </w:rPr>
        <w:t>　　　　四、2026年水力发电投资新方向</w:t>
      </w:r>
      <w:r>
        <w:rPr>
          <w:rFonts w:hint="eastAsia"/>
        </w:rPr>
        <w:br/>
      </w:r>
      <w:r>
        <w:rPr>
          <w:rFonts w:hint="eastAsia"/>
        </w:rPr>
        <w:t>　　　　五、2026-2026年水力发电行业投资建议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影响水力发电行业发展的主要因素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一、2026-2026年影响水力发电行业运行的有利因素分析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二、2026-2026年影响水力发电行业运行的稳定因素分析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三、2026-2026年影响水力发电行业运行的不利因素分析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四、2026-2026年中国水力发电行业发展面临的挑战分析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五、2026-2026年中国水力发电行业发展面临的机遇分析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水力发电行业投资风险及控制策略分析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四、2026-2032年水力发电行业技术风险及控制策略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六、2026-2032年水力发电行业其他风险及控制策略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水力发电行业发展战略研究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五、水力发电品牌战略管理的策略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中^智^林^水力发电行业投资战略研究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水力发电行业历程</w:t>
      </w:r>
      <w:r>
        <w:rPr>
          <w:rFonts w:hint="eastAsia"/>
        </w:rPr>
        <w:br/>
      </w:r>
      <w:r>
        <w:rPr>
          <w:rFonts w:hint="eastAsia"/>
        </w:rPr>
        <w:t>　　图表 水力发电行业生命周期</w:t>
      </w:r>
      <w:r>
        <w:rPr>
          <w:rFonts w:hint="eastAsia"/>
        </w:rPr>
        <w:br/>
      </w:r>
      <w:r>
        <w:rPr>
          <w:rFonts w:hint="eastAsia"/>
        </w:rPr>
        <w:t>　　图表 水力发电行业产业链分析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2020-2025年中国水力发电出口金额分析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2026年中国水力发电进口国家及地区分析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0af09dff4447d" w:history="1">
        <w:r>
          <w:rPr>
            <w:rStyle w:val="Hyperlink"/>
          </w:rPr>
          <w:t>2026-2032年水力发电市场现状调研与发展趋势分析报告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0af09dff4447d" w:history="1">
        <w:r>
          <w:rPr>
            <w:rStyle w:val="Hyperlink"/>
          </w:rPr>
          <w:t>https://www.20087.com/1/68/ShuiLiFaDianShiChangQianJing.html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3061c11e44c62" w:history="1">
      <w:r>
        <w:rPr>
          <w:rStyle w:val="Hyperlink"/>
        </w:rPr>
        <w:t>2026-2032年水力发电市场现状调研与发展趋势分析报告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iLiFaDianShiChangQianJing.html" TargetMode="External" Id="R60d0af09dff4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iLiFaDianShiChangQianJing.html" TargetMode="External" Id="R27b3061c11e4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2025-10-14T02:10:00Z</dcterms:created>
  <dcterms:modified xsi:type="dcterms:W3CDTF">2025-10-14T03:10:00Z</dcterms:modified>
  <dc:subject>2026-2032年水力发电市场现状调研与发展趋势分析报告</dc:subject>
  <dc:title>2026-2032年水力发电市场现状调研与发展趋势分析报告</dc:title>
  <cp:keywords>2026-2032年水力发电市场现状调研与发展趋势分析报告</cp:keywords>
  <dc:description>2026-2032年水力发电市场现状调研与发展趋势分析报告</dc:description>
</cp:coreProperties>
</file>