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9c052e04a4256" w:history="1">
              <w:r>
                <w:rPr>
                  <w:rStyle w:val="Hyperlink"/>
                </w:rPr>
                <w:t>2025-2031年中国电能计量装置在线监测系统市场深度调查研究与发展前景分析报告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9c052e04a4256" w:history="1">
              <w:r>
                <w:rPr>
                  <w:rStyle w:val="Hyperlink"/>
                </w:rPr>
                <w:t>2025-2031年中国电能计量装置在线监测系统市场深度调查研究与发展前景分析报告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89c052e04a4256" w:history="1">
                <w:r>
                  <w:rPr>
                    <w:rStyle w:val="Hyperlink"/>
                  </w:rPr>
                  <w:t>https://www.20087.com/M_NengYuanKuangChan/81/DianNengZhiLiangZaiXianJianCeXiTongShiChangDiaoYanYuQianJingYuCe.html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质量在线监测系统是一种用于电网运行状态监控和管理的设备，广泛应用于电力系统、工业生产和数据中心等领域。近年来，随着电力技术和市场需求的增长，电能质量在线监测系统不仅在监测精度和稳定性上有了显著提升，还通过引入先进的传感技术和智能化功能，提高了其在复杂电网环境中的适应能力和可靠性。例如，通过采用高精度电流电压传感器和实时数据采集技术，提高了系统的监测精度和响应速度。此外，随着数字化转型的需求增加，电能质量在线监测系统能够实现远程监控和数据分析，提高了系统的智能化水平。例如，通过引入物联网技术和大数据分析，可以实现对电网运行状态的实时监测和故障预警。</w:t>
      </w:r>
      <w:r>
        <w:rPr>
          <w:rFonts w:hint="eastAsia"/>
        </w:rPr>
        <w:br/>
      </w:r>
      <w:r>
        <w:rPr>
          <w:rFonts w:hint="eastAsia"/>
        </w:rPr>
        <w:t>　　未来，电能质量在线监测系统市场将随着电力系统的现代化和数字化转型而迎来新的发展机遇。一方面，随着新能源发电和智能电网的发展，对于高精度、高可靠性的电能质量在线监测系统需求将持续增加，这将推动电能质量在线监测系统技术向更加高效、智能的方向发展。例如，通过引入人工智能算法和机器学习技术，提高系统的故障预测能力和自适应调节能力。另一方面，随着工业4.0和数据中心的快速发展，对于能够支持高密度用电和稳定供电的电能质量在线监测系统需求将增加，这将促使企业加强研发，推出更多适应未来市场需求的产品。此外，随着网络安全法规的趋严，对于具备高度安全性和可靠性的电能质量在线监测系统需求将增加，企业需要加强技术创新，提高产品的安全性能。然而，企业需要不断加强技术研发，提高产品的可靠性和经济性，并加强与电力公司和工业企业的合作，共同推动电能质量在线监测系统技术的应用和发展。</w:t>
      </w:r>
      <w:r>
        <w:rPr>
          <w:rFonts w:hint="eastAsia"/>
        </w:rPr>
        <w:br/>
      </w:r>
      <w:r>
        <w:rPr>
          <w:rFonts w:hint="eastAsia"/>
        </w:rPr>
        <w:t>　　《</w:t>
      </w:r>
      <w:hyperlink r:id="R1389c052e04a4256" w:history="1">
        <w:r>
          <w:rPr>
            <w:rStyle w:val="Hyperlink"/>
          </w:rPr>
          <w:t>2025-2031年中国电能计量装置在线监测系统市场深度调查研究与发展前景分析报告</w:t>
        </w:r>
      </w:hyperlink>
      <w:r>
        <w:rPr>
          <w:rFonts w:hint="eastAsia"/>
        </w:rPr>
        <w:t>》基于多年行业研究积累，结合电能质量在线监测系统市场发展现状，依托行业权威数据资源和长期市场监测数据库，对电能质量在线监测系统市场规模、技术现状及未来方向进行了全面分析。报告梳理了电能质量在线监测系统行业竞争格局，重点评估了主要企业的市场表现及品牌影响力，并通过SWOT分析揭示了电能质量在线监测系统行业机遇与潜在风险。同时，报告对电能质量在线监测系统市场前景和发展趋势进行了科学预测，为投资者提供了投资价值判断和策略建议，助力把握电能质量在线监测系统行业的增长潜力与市场机会。</w:t>
      </w:r>
      <w:r>
        <w:rPr>
          <w:rFonts w:hint="eastAsia"/>
        </w:rPr>
        <w:br/>
      </w:r>
      <w:r>
        <w:rPr>
          <w:rFonts w:hint="eastAsia"/>
        </w:rPr>
        <w:br/>
      </w:r>
      <w:r>
        <w:rPr>
          <w:rFonts w:hint="eastAsia"/>
        </w:rPr>
        <w:t>第一章 中国电能计量装置在线监测系统产品概述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w:t>
      </w:r>
      <w:r>
        <w:rPr>
          <w:rFonts w:hint="eastAsia"/>
        </w:rPr>
        <w:br/>
      </w:r>
      <w:r>
        <w:rPr>
          <w:rFonts w:hint="eastAsia"/>
        </w:rPr>
        <w:t>　　第一节 概述</w:t>
      </w:r>
      <w:r>
        <w:rPr>
          <w:rFonts w:hint="eastAsia"/>
        </w:rPr>
        <w:br/>
      </w:r>
      <w:r>
        <w:rPr>
          <w:rFonts w:hint="eastAsia"/>
        </w:rPr>
        <w:t>　　第二节 亚洲主要国家市场概况</w:t>
      </w:r>
      <w:r>
        <w:rPr>
          <w:rFonts w:hint="eastAsia"/>
        </w:rPr>
        <w:br/>
      </w:r>
      <w:r>
        <w:rPr>
          <w:rFonts w:hint="eastAsia"/>
        </w:rPr>
        <w:t>　　第三节 欧洲主要国家市场概况</w:t>
      </w:r>
      <w:r>
        <w:rPr>
          <w:rFonts w:hint="eastAsia"/>
        </w:rPr>
        <w:br/>
      </w:r>
      <w:r>
        <w:rPr>
          <w:rFonts w:hint="eastAsia"/>
        </w:rPr>
        <w:t>　　第四节 美洲主要国家市场概况</w:t>
      </w:r>
      <w:r>
        <w:rPr>
          <w:rFonts w:hint="eastAsia"/>
        </w:rPr>
        <w:br/>
      </w:r>
      <w:r>
        <w:rPr>
          <w:rFonts w:hint="eastAsia"/>
        </w:rPr>
        <w:br/>
      </w:r>
      <w:r>
        <w:rPr>
          <w:rFonts w:hint="eastAsia"/>
        </w:rPr>
        <w:t>第三章 中国电能计量装置在线监测系统行业环境</w:t>
      </w:r>
      <w:r>
        <w:rPr>
          <w:rFonts w:hint="eastAsia"/>
        </w:rPr>
        <w:br/>
      </w:r>
      <w:r>
        <w:rPr>
          <w:rFonts w:hint="eastAsia"/>
        </w:rPr>
        <w:t>　　第一节 我国经济发展环境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第四章 中国电能计量装置在线监测系统技术工艺发展</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w:t>
      </w:r>
      <w:r>
        <w:rPr>
          <w:rFonts w:hint="eastAsia"/>
        </w:rPr>
        <w:br/>
      </w:r>
      <w:r>
        <w:rPr>
          <w:rFonts w:hint="eastAsia"/>
        </w:rPr>
        <w:br/>
      </w:r>
      <w:r>
        <w:rPr>
          <w:rFonts w:hint="eastAsia"/>
        </w:rPr>
        <w:t>第五章 中国电能计量装置在线监测系统国内市场综述</w:t>
      </w:r>
      <w:r>
        <w:rPr>
          <w:rFonts w:hint="eastAsia"/>
        </w:rPr>
        <w:br/>
      </w:r>
      <w:r>
        <w:rPr>
          <w:rFonts w:hint="eastAsia"/>
        </w:rPr>
        <w:t>　　第一节 中国电能计量装置在线监测系统市场现状及预测</w:t>
      </w:r>
      <w:r>
        <w:rPr>
          <w:rFonts w:hint="eastAsia"/>
        </w:rPr>
        <w:br/>
      </w:r>
      <w:r>
        <w:rPr>
          <w:rFonts w:hint="eastAsia"/>
        </w:rPr>
        <w:t>　　第二节 中国电能计量装置在线监测系统产品产量及预测</w:t>
      </w:r>
      <w:r>
        <w:rPr>
          <w:rFonts w:hint="eastAsia"/>
        </w:rPr>
        <w:br/>
      </w:r>
      <w:r>
        <w:rPr>
          <w:rFonts w:hint="eastAsia"/>
        </w:rPr>
        <w:t>　　　　一、电能计量装置在线监测系统产业总体产能</w:t>
      </w:r>
      <w:r>
        <w:rPr>
          <w:rFonts w:hint="eastAsia"/>
        </w:rPr>
        <w:br/>
      </w:r>
      <w:r>
        <w:rPr>
          <w:rFonts w:hint="eastAsia"/>
        </w:rPr>
        <w:t>　　　　二、电能计量装置在线监测系统生产区域分布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第三节 中国电能计量装置在线监测系统市场需求及预测</w:t>
      </w:r>
      <w:r>
        <w:rPr>
          <w:rFonts w:hint="eastAsia"/>
        </w:rPr>
        <w:br/>
      </w:r>
      <w:r>
        <w:rPr>
          <w:rFonts w:hint="eastAsia"/>
        </w:rPr>
        <w:t>　　　　一、中国电能计量装置在线监测系统需求特点</w:t>
      </w:r>
      <w:r>
        <w:rPr>
          <w:rFonts w:hint="eastAsia"/>
        </w:rPr>
        <w:br/>
      </w:r>
      <w:r>
        <w:rPr>
          <w:rFonts w:hint="eastAsia"/>
        </w:rPr>
        <w:t>　　　　二、主要地域分布</w:t>
      </w:r>
      <w:r>
        <w:rPr>
          <w:rFonts w:hint="eastAsia"/>
        </w:rPr>
        <w:br/>
      </w:r>
      <w:r>
        <w:rPr>
          <w:rFonts w:hint="eastAsia"/>
        </w:rPr>
        <w:t>　　第四节 中国电能计量装置在线监测系统消费状况及预测</w:t>
      </w:r>
      <w:r>
        <w:rPr>
          <w:rFonts w:hint="eastAsia"/>
        </w:rPr>
        <w:br/>
      </w:r>
      <w:r>
        <w:rPr>
          <w:rFonts w:hint="eastAsia"/>
        </w:rPr>
        <w:t>　　第五节 中国电能计量装置在线监测系统价格</w:t>
      </w:r>
      <w:r>
        <w:rPr>
          <w:rFonts w:hint="eastAsia"/>
        </w:rPr>
        <w:br/>
      </w:r>
      <w:r>
        <w:rPr>
          <w:rFonts w:hint="eastAsia"/>
        </w:rPr>
        <w:t>　　　　一、中国电能计量装置在线监测系统2020-2025年价格</w:t>
      </w:r>
      <w:r>
        <w:rPr>
          <w:rFonts w:hint="eastAsia"/>
        </w:rPr>
        <w:br/>
      </w:r>
      <w:r>
        <w:rPr>
          <w:rFonts w:hint="eastAsia"/>
        </w:rPr>
        <w:t>　　　　二、中国电能计量装置在线监测系统当前市场价格</w:t>
      </w:r>
      <w:r>
        <w:rPr>
          <w:rFonts w:hint="eastAsia"/>
        </w:rPr>
        <w:br/>
      </w:r>
      <w:r>
        <w:rPr>
          <w:rFonts w:hint="eastAsia"/>
        </w:rPr>
        <w:t>　　　　三、影响电能计量装置在线监测系统价格因素</w:t>
      </w:r>
      <w:r>
        <w:rPr>
          <w:rFonts w:hint="eastAsia"/>
        </w:rPr>
        <w:br/>
      </w:r>
      <w:r>
        <w:rPr>
          <w:rFonts w:hint="eastAsia"/>
        </w:rPr>
        <w:t>　　　　四、2025-2031年中国电能计量装置在线监测系统价格走势预测</w:t>
      </w:r>
      <w:r>
        <w:rPr>
          <w:rFonts w:hint="eastAsia"/>
        </w:rPr>
        <w:br/>
      </w:r>
      <w:r>
        <w:rPr>
          <w:rFonts w:hint="eastAsia"/>
        </w:rPr>
        <w:t>　　第六节 中国电能计量装置在线监测系统进出口量值</w:t>
      </w:r>
      <w:r>
        <w:rPr>
          <w:rFonts w:hint="eastAsia"/>
        </w:rPr>
        <w:br/>
      </w:r>
      <w:r>
        <w:rPr>
          <w:rFonts w:hint="eastAsia"/>
        </w:rPr>
        <w:t>　　　　一、进出口产品构成特点</w:t>
      </w:r>
      <w:r>
        <w:rPr>
          <w:rFonts w:hint="eastAsia"/>
        </w:rPr>
        <w:br/>
      </w:r>
      <w:r>
        <w:rPr>
          <w:rFonts w:hint="eastAsia"/>
        </w:rPr>
        <w:t>　　　　二、2020-2025年进口市场</w:t>
      </w:r>
      <w:r>
        <w:rPr>
          <w:rFonts w:hint="eastAsia"/>
        </w:rPr>
        <w:br/>
      </w:r>
      <w:r>
        <w:rPr>
          <w:rFonts w:hint="eastAsia"/>
        </w:rPr>
        <w:t>　　　　三、2020-2025年出口市场</w:t>
      </w:r>
      <w:r>
        <w:rPr>
          <w:rFonts w:hint="eastAsia"/>
        </w:rPr>
        <w:br/>
      </w:r>
      <w:r>
        <w:rPr>
          <w:rFonts w:hint="eastAsia"/>
        </w:rPr>
        <w:br/>
      </w:r>
      <w:r>
        <w:rPr>
          <w:rFonts w:hint="eastAsia"/>
        </w:rPr>
        <w:t>第六章 国内主要生产厂商介绍</w:t>
      </w:r>
      <w:r>
        <w:rPr>
          <w:rFonts w:hint="eastAsia"/>
        </w:rPr>
        <w:br/>
      </w:r>
      <w:r>
        <w:rPr>
          <w:rFonts w:hint="eastAsia"/>
        </w:rPr>
        <w:t>　　第一节 企业一</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三、企业市场份额</w:t>
      </w:r>
      <w:r>
        <w:rPr>
          <w:rFonts w:hint="eastAsia"/>
        </w:rPr>
        <w:br/>
      </w:r>
      <w:r>
        <w:rPr>
          <w:rFonts w:hint="eastAsia"/>
        </w:rPr>
        <w:t>　　　　四、企业2025-2031年未来发展策略</w:t>
      </w:r>
      <w:r>
        <w:rPr>
          <w:rFonts w:hint="eastAsia"/>
        </w:rPr>
        <w:br/>
      </w:r>
      <w:r>
        <w:rPr>
          <w:rFonts w:hint="eastAsia"/>
        </w:rPr>
        <w:t>　　第二节 企业二</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三、企业市场份额</w:t>
      </w:r>
      <w:r>
        <w:rPr>
          <w:rFonts w:hint="eastAsia"/>
        </w:rPr>
        <w:br/>
      </w:r>
      <w:r>
        <w:rPr>
          <w:rFonts w:hint="eastAsia"/>
        </w:rPr>
        <w:t>　　　　四、企业2025-2031年未来发展策略</w:t>
      </w:r>
      <w:r>
        <w:rPr>
          <w:rFonts w:hint="eastAsia"/>
        </w:rPr>
        <w:br/>
      </w:r>
      <w:r>
        <w:rPr>
          <w:rFonts w:hint="eastAsia"/>
        </w:rPr>
        <w:t>　　第三节 企业三</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三、企业市场份额</w:t>
      </w:r>
      <w:r>
        <w:rPr>
          <w:rFonts w:hint="eastAsia"/>
        </w:rPr>
        <w:br/>
      </w:r>
      <w:r>
        <w:rPr>
          <w:rFonts w:hint="eastAsia"/>
        </w:rPr>
        <w:t>　　　　四、企业2025-2031年未来发展策略</w:t>
      </w:r>
      <w:r>
        <w:rPr>
          <w:rFonts w:hint="eastAsia"/>
        </w:rPr>
        <w:br/>
      </w:r>
      <w:r>
        <w:rPr>
          <w:rFonts w:hint="eastAsia"/>
        </w:rPr>
        <w:t>　　第四节 企业四</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三、企业市场份额</w:t>
      </w:r>
      <w:r>
        <w:rPr>
          <w:rFonts w:hint="eastAsia"/>
        </w:rPr>
        <w:br/>
      </w:r>
      <w:r>
        <w:rPr>
          <w:rFonts w:hint="eastAsia"/>
        </w:rPr>
        <w:t>　　　　四、企业2025-2031年未来发展策略</w:t>
      </w:r>
      <w:r>
        <w:rPr>
          <w:rFonts w:hint="eastAsia"/>
        </w:rPr>
        <w:br/>
      </w:r>
      <w:r>
        <w:rPr>
          <w:rFonts w:hint="eastAsia"/>
        </w:rPr>
        <w:t>　　第五节 企业五</w:t>
      </w:r>
      <w:r>
        <w:rPr>
          <w:rFonts w:hint="eastAsia"/>
        </w:rPr>
        <w:br/>
      </w:r>
      <w:r>
        <w:rPr>
          <w:rFonts w:hint="eastAsia"/>
        </w:rPr>
        <w:t>　　　　一、企业介绍</w:t>
      </w:r>
      <w:r>
        <w:rPr>
          <w:rFonts w:hint="eastAsia"/>
        </w:rPr>
        <w:br/>
      </w:r>
      <w:r>
        <w:rPr>
          <w:rFonts w:hint="eastAsia"/>
        </w:rPr>
        <w:t>　　　　二、企业经营业绩</w:t>
      </w:r>
      <w:r>
        <w:rPr>
          <w:rFonts w:hint="eastAsia"/>
        </w:rPr>
        <w:br/>
      </w:r>
      <w:r>
        <w:rPr>
          <w:rFonts w:hint="eastAsia"/>
        </w:rPr>
        <w:t>　　　　三、企业市场份额</w:t>
      </w:r>
      <w:r>
        <w:rPr>
          <w:rFonts w:hint="eastAsia"/>
        </w:rPr>
        <w:br/>
      </w:r>
      <w:r>
        <w:rPr>
          <w:rFonts w:hint="eastAsia"/>
        </w:rPr>
        <w:t>　　　　四、企业2025-2031年未来发展策略</w:t>
      </w:r>
      <w:r>
        <w:rPr>
          <w:rFonts w:hint="eastAsia"/>
        </w:rPr>
        <w:br/>
      </w:r>
      <w:r>
        <w:rPr>
          <w:rFonts w:hint="eastAsia"/>
        </w:rPr>
        <w:br/>
      </w:r>
      <w:r>
        <w:rPr>
          <w:rFonts w:hint="eastAsia"/>
        </w:rPr>
        <w:t>第七章 中国电能计量装置在线监测系统国内竞争</w:t>
      </w:r>
      <w:r>
        <w:rPr>
          <w:rFonts w:hint="eastAsia"/>
        </w:rPr>
        <w:br/>
      </w:r>
      <w:r>
        <w:rPr>
          <w:rFonts w:hint="eastAsia"/>
        </w:rPr>
        <w:t>　　第一节 2020-2025年集中度及预测</w:t>
      </w:r>
      <w:r>
        <w:rPr>
          <w:rFonts w:hint="eastAsia"/>
        </w:rPr>
        <w:br/>
      </w:r>
      <w:r>
        <w:rPr>
          <w:rFonts w:hint="eastAsia"/>
        </w:rPr>
        <w:t>　　第二节 2020-2025年SWOT及预测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2020-2025年进入退出状况及预测</w:t>
      </w:r>
      <w:r>
        <w:rPr>
          <w:rFonts w:hint="eastAsia"/>
        </w:rPr>
        <w:br/>
      </w:r>
      <w:r>
        <w:rPr>
          <w:rFonts w:hint="eastAsia"/>
        </w:rPr>
        <w:t>　　第四节 2020-2025年替代品及预测</w:t>
      </w:r>
      <w:r>
        <w:rPr>
          <w:rFonts w:hint="eastAsia"/>
        </w:rPr>
        <w:br/>
      </w:r>
      <w:r>
        <w:rPr>
          <w:rFonts w:hint="eastAsia"/>
        </w:rPr>
        <w:t>　　第五节 2020-2025年生命周期及预测</w:t>
      </w:r>
      <w:r>
        <w:rPr>
          <w:rFonts w:hint="eastAsia"/>
        </w:rPr>
        <w:br/>
      </w:r>
      <w:r>
        <w:rPr>
          <w:rFonts w:hint="eastAsia"/>
        </w:rPr>
        <w:br/>
      </w:r>
      <w:r>
        <w:rPr>
          <w:rFonts w:hint="eastAsia"/>
        </w:rPr>
        <w:t>第八章 中国电能计量装置在线监测系统行业上、下游产业链</w:t>
      </w:r>
      <w:r>
        <w:rPr>
          <w:rFonts w:hint="eastAsia"/>
        </w:rPr>
        <w:br/>
      </w:r>
      <w:r>
        <w:rPr>
          <w:rFonts w:hint="eastAsia"/>
        </w:rPr>
        <w:t>　　第一节 上游行业发展状况</w:t>
      </w:r>
      <w:r>
        <w:rPr>
          <w:rFonts w:hint="eastAsia"/>
        </w:rPr>
        <w:br/>
      </w:r>
      <w:r>
        <w:rPr>
          <w:rFonts w:hint="eastAsia"/>
        </w:rPr>
        <w:t>　　第二节 下游产业发展情况</w:t>
      </w:r>
      <w:r>
        <w:rPr>
          <w:rFonts w:hint="eastAsia"/>
        </w:rPr>
        <w:br/>
      </w:r>
      <w:r>
        <w:rPr>
          <w:rFonts w:hint="eastAsia"/>
        </w:rPr>
        <w:t>　　第三节 产业链模型介绍</w:t>
      </w:r>
      <w:r>
        <w:rPr>
          <w:rFonts w:hint="eastAsia"/>
        </w:rPr>
        <w:br/>
      </w:r>
      <w:r>
        <w:rPr>
          <w:rFonts w:hint="eastAsia"/>
        </w:rPr>
        <w:t>　　第四节 产业链模型</w:t>
      </w:r>
      <w:r>
        <w:rPr>
          <w:rFonts w:hint="eastAsia"/>
        </w:rPr>
        <w:br/>
      </w:r>
      <w:r>
        <w:rPr>
          <w:rFonts w:hint="eastAsia"/>
        </w:rPr>
        <w:br/>
      </w:r>
      <w:r>
        <w:rPr>
          <w:rFonts w:hint="eastAsia"/>
        </w:rPr>
        <w:t>第九章 中国电能计量装置在线监测系统行业未来发展预测及投资</w:t>
      </w:r>
      <w:r>
        <w:rPr>
          <w:rFonts w:hint="eastAsia"/>
        </w:rPr>
        <w:br/>
      </w:r>
      <w:r>
        <w:rPr>
          <w:rFonts w:hint="eastAsia"/>
        </w:rPr>
        <w:t>　　第一节 当前行业存在的问题</w:t>
      </w:r>
      <w:r>
        <w:rPr>
          <w:rFonts w:hint="eastAsia"/>
        </w:rPr>
        <w:br/>
      </w:r>
      <w:r>
        <w:rPr>
          <w:rFonts w:hint="eastAsia"/>
        </w:rPr>
        <w:t>　　第二节 行业未来发展预测</w:t>
      </w:r>
      <w:r>
        <w:rPr>
          <w:rFonts w:hint="eastAsia"/>
        </w:rPr>
        <w:br/>
      </w:r>
      <w:r>
        <w:rPr>
          <w:rFonts w:hint="eastAsia"/>
        </w:rPr>
        <w:t>　　第三节 行业投资</w:t>
      </w:r>
      <w:r>
        <w:rPr>
          <w:rFonts w:hint="eastAsia"/>
        </w:rPr>
        <w:br/>
      </w:r>
      <w:r>
        <w:rPr>
          <w:rFonts w:hint="eastAsia"/>
        </w:rPr>
        <w:br/>
      </w:r>
      <w:r>
        <w:rPr>
          <w:rFonts w:hint="eastAsia"/>
        </w:rPr>
        <w:t>第十章 对中国电能计量装置在线监测系统行业投资的建议及观点</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9c052e04a4256" w:history="1">
        <w:r>
          <w:rPr>
            <w:rStyle w:val="Hyperlink"/>
          </w:rPr>
          <w:t>2025-2031年中国电能计量装置在线监测系统市场深度调查研究与发展前景分析报告</w:t>
        </w:r>
      </w:hyperlink>
      <w:r>
        <w:rPr>
          <w:color w:val="C00000"/>
        </w:rPr>
        <w:t>》，报告编号：</w:t>
      </w:r>
      <w:r>
        <w:rPr>
          <w:rFonts w:hint="eastAsia"/>
          <w:color w:val="C00000"/>
        </w:rPr>
        <w:t>15A5681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89c052e04a4256" w:history="1">
        <w:r>
          <w:rPr>
            <w:rStyle w:val="Hyperlink"/>
          </w:rPr>
          <w:t>https://www.20087.com/M_NengYuanKuangChan/81/DianNengZhiLiangZaiXianJianCeXiTongShiChangDiaoYanYuQianJingYuCe.html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电监测系统、电能质量在线监测系统参考文献2020年、电能质量仪表、电能质量在线监测系统谷歌怎么打开、电能质量、电能质量在线监测系统答辩问题、变电站电能质量在线监测装置、电能质量在线监测系统有哪些、电能质量监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d986701c2416d" w:history="1">
      <w:r>
        <w:rPr>
          <w:rStyle w:val="Hyperlink"/>
        </w:rPr>
        <w:t>2025-2031年中国电能计量装置在线监测系统市场深度调查研究与发展前景分析报告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1/DianNengZhiLiangZaiXianJianCeXiTongShiChangDiaoYanYuQianJingYuCe.html" TargetMode="External" Id="R1389c052e04a425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1/DianNengZhiLiangZaiXianJianCeXiTongShiChangDiaoYanYuQianJingYuCe.html" TargetMode="External" Id="Ra37d986701c2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2025-01-15T07:17:00Z</dcterms:created>
  <dcterms:modified xsi:type="dcterms:W3CDTF">2025-01-15T08:17:00Z</dcterms:modified>
  <dc:subject>2025-2031年中国电能计量装置在线监测系统市场深度调查研究与发展前景分析报告</dc:subject>
  <dc:title>2025-2031年中国电能计量装置在线监测系统市场深度调查研究与发展前景分析报告</dc:title>
  <cp:keywords>2025-2031年中国电能计量装置在线监测系统市场深度调查研究与发展前景分析报告</cp:keywords>
  <dc:description>2025-2031年中国电能计量装置在线监测系统市场深度调查研究与发展前景分析报告</dc:description>
</cp:coreProperties>
</file>