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5c1200366a48f7" w:history="1">
              <w:r>
                <w:rPr>
                  <w:rStyle w:val="Hyperlink"/>
                </w:rPr>
                <w:t>2026-2032年中国火力发电市场研究分析与投资风险评估报告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5c1200366a48f7" w:history="1">
              <w:r>
                <w:rPr>
                  <w:rStyle w:val="Hyperlink"/>
                </w:rPr>
                <w:t>2026-2032年中国火力发电市场研究分析与投资风险评估报告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0860A82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5c1200366a48f7" w:history="1">
                <w:r>
                  <w:rPr>
                    <w:rStyle w:val="Hyperlink"/>
                  </w:rPr>
                  <w:t>https://www.20087.com/2/A8/HuoLiFaDianFaZhanQuShi.html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火力发电是电力供应的重要组成部分，近年来在全球能源转型的大背景下面临着巨大挑战。随着清洁能源的快速发展，火力发电的市场份额逐渐下降。目前，燃煤发电仍然是火力发电的主要形式，但面临着严格的环保法规和日益增长的减排压力。与此同时，燃气发电因排放较低而逐渐受到青睐。</w:t>
      </w:r>
      <w:r>
        <w:rPr>
          <w:rFonts w:hint="eastAsia"/>
        </w:rPr>
        <w:br/>
      </w:r>
      <w:r>
        <w:rPr>
          <w:rFonts w:hint="eastAsia"/>
        </w:rPr>
        <w:t>　　未来，火力发电将呈现以下几个趋势：一是清洁能源的崛起将进一步压缩火力发电的空间，尤其是煤炭发电；二是天然气发电将成为过渡期的主要选择，以满足电力需求的同时减少碳排放；三是碳捕获与封存（CCS）技术的应用将为火力发电提供一条低碳发展的路径；四是分布式能源系统的发展将促使火力发电更加灵活高效，以适应电力系统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5c1200366a48f7" w:history="1">
        <w:r>
          <w:rPr>
            <w:rStyle w:val="Hyperlink"/>
          </w:rPr>
          <w:t>2026-2032年中国火力发电市场研究分析与投资风险评估报告</w:t>
        </w:r>
      </w:hyperlink>
      <w:r>
        <w:rPr>
          <w:rFonts w:hint="eastAsia"/>
        </w:rPr>
        <w:t>》，2025年火力发电行业市场规模达 亿元，预计2032年市场规模将达 亿元，期间年均复合增长率（CAGR）达 %。报告基于国家统计局、相关协会等权威数据，结合专业团队对火力发电行业的长期监测，全面分析了火力发电行业的市场规模、技术现状、发展趋势及竞争格局。报告详细梳理了火力发电市场需求、进出口情况、上下游产业链、重点区域分布及主要企业动态，并通过SWOT分析揭示了火力发电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火力发电产品概述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2025-2026年火力发电行业环境分析</w:t>
      </w:r>
      <w:r>
        <w:rPr>
          <w:rFonts w:hint="eastAsia"/>
        </w:rPr>
        <w:br/>
      </w:r>
      <w:r>
        <w:rPr>
          <w:rFonts w:hint="eastAsia"/>
        </w:rPr>
        <w:t>　　第一节 火力发电行业经济环境分析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我国火力发电行业政策环境分析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我国火力发电行业技术环境分析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一、我国火力发电技术发展概况</w:t>
      </w:r>
      <w:r>
        <w:rPr>
          <w:rFonts w:hint="eastAsia"/>
        </w:rPr>
        <w:br/>
      </w:r>
      <w:r>
        <w:rPr>
          <w:rFonts w:hint="eastAsia"/>
        </w:rPr>
        <w:t>　　　　二、我国火力发电产品工艺特点或流程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三、我国火力发电行业技术发展趋势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中国火力发电市场分析</w:t>
      </w:r>
      <w:r>
        <w:rPr>
          <w:rFonts w:hint="eastAsia"/>
        </w:rPr>
        <w:br/>
      </w:r>
      <w:r>
        <w:rPr>
          <w:rFonts w:hint="eastAsia"/>
        </w:rPr>
        <w:t>　　第一节 火力发电市场现状分析及预测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一、2021-2026年我国火力发电市场规模分析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二、2021-2032年我国火力发电市场规模预测</w:t>
      </w:r>
      <w:r>
        <w:rPr>
          <w:rFonts w:hint="eastAsia"/>
        </w:rPr>
        <w:br/>
      </w:r>
      <w:r>
        <w:rPr>
          <w:rFonts w:hint="eastAsia"/>
        </w:rPr>
        <w:t>　　第二节 火力发电产品产能分析及预测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一、2021-2026年我国火力发电产能分析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二、2021-2032年我国火力发电产能预测</w:t>
      </w:r>
      <w:r>
        <w:rPr>
          <w:rFonts w:hint="eastAsia"/>
        </w:rPr>
        <w:br/>
      </w:r>
      <w:r>
        <w:rPr>
          <w:rFonts w:hint="eastAsia"/>
        </w:rPr>
        <w:t>　　第三节 火力发电产品产量分析及预测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一、2021-2026年我国火力发电产量分析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二、2021-2032年我国火力发电产量预测</w:t>
      </w:r>
      <w:r>
        <w:rPr>
          <w:rFonts w:hint="eastAsia"/>
        </w:rPr>
        <w:br/>
      </w:r>
      <w:r>
        <w:rPr>
          <w:rFonts w:hint="eastAsia"/>
        </w:rPr>
        <w:t>　　第四节 火力发电市场需求分析及预测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一、2021-2026年我国火力发电市场需求分析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二、2021-2032年我国火力发电市场需求预测</w:t>
      </w:r>
      <w:r>
        <w:rPr>
          <w:rFonts w:hint="eastAsia"/>
        </w:rPr>
        <w:br/>
      </w:r>
      <w:r>
        <w:rPr>
          <w:rFonts w:hint="eastAsia"/>
        </w:rPr>
        <w:t>　　第五节 火力发电价格趋势分析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一、2021-2026年我国火力发电市场价格分析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二、2021-2032年我国火力发电市场价格预测</w:t>
      </w:r>
      <w:r>
        <w:rPr>
          <w:rFonts w:hint="eastAsia"/>
        </w:rPr>
        <w:br/>
      </w:r>
      <w:r>
        <w:rPr>
          <w:rFonts w:hint="eastAsia"/>
        </w:rPr>
        <w:t>　　第六节 火力发电进出口数据分析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一、2021-2026年我国火力发电进出口数据分析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二、2021-2032年国内火力发电产品未来进出口情况预测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火力发电主要生产厂商介绍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火力发电行业相关产业分析</w:t>
      </w:r>
      <w:r>
        <w:rPr>
          <w:rFonts w:hint="eastAsia"/>
        </w:rPr>
        <w:br/>
      </w:r>
      <w:r>
        <w:rPr>
          <w:rFonts w:hint="eastAsia"/>
        </w:rPr>
        <w:t>　　第一节 火力发电行业产业链概述</w:t>
      </w:r>
      <w:r>
        <w:rPr>
          <w:rFonts w:hint="eastAsia"/>
        </w:rPr>
        <w:br/>
      </w:r>
      <w:r>
        <w:rPr>
          <w:rFonts w:hint="eastAsia"/>
        </w:rPr>
        <w:t>　　第二节 火力发电上游行业发展状况分析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火力发电下游行业发展情况分析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火力发电行业竞争格局分析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2021-2026年中国火力发电行业集中度分析</w:t>
      </w:r>
      <w:r>
        <w:rPr>
          <w:rFonts w:hint="eastAsia"/>
        </w:rPr>
        <w:br/>
      </w:r>
      <w:r>
        <w:rPr>
          <w:rFonts w:hint="eastAsia"/>
        </w:rPr>
        <w:t>　　第二节 火力发电国内外SWOT分析</w:t>
      </w:r>
      <w:r>
        <w:rPr>
          <w:rFonts w:hint="eastAsia"/>
        </w:rPr>
        <w:br/>
      </w:r>
      <w:r>
        <w:rPr>
          <w:rFonts w:hint="eastAsia"/>
        </w:rPr>
        <w:t>　　第三节 火力发电行业存在的问题及应对策略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业内专家对中国火力发电行业投资的建议及观点</w:t>
      </w:r>
      <w:r>
        <w:rPr>
          <w:rFonts w:hint="eastAsia"/>
        </w:rPr>
        <w:br/>
      </w:r>
      <w:r>
        <w:rPr>
          <w:rFonts w:hint="eastAsia"/>
        </w:rPr>
        <w:t>　　第一节 火力发电行业投资机会分析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二、火力发电企业的竞争优势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火力发电行业投资进入风险分析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火力发电行业投资决策依据分析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中智-林-－火力发电行业投资建议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2021-2026年我国火力发电市场规模分析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2021-2032年我国火力发电市场规模预测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2021-2026年我国火力发电产能分析</w:t>
      </w:r>
      <w:r>
        <w:rPr>
          <w:rFonts w:hint="eastAsia"/>
        </w:rPr>
        <w:br/>
      </w:r>
      <w:r>
        <w:rPr>
          <w:rFonts w:hint="eastAsia"/>
        </w:rPr>
        <w:t>　　图表 2021-2032年我国火力发电产能预测</w:t>
      </w:r>
      <w:r>
        <w:rPr>
          <w:rFonts w:hint="eastAsia"/>
        </w:rPr>
        <w:br/>
      </w:r>
      <w:r>
        <w:rPr>
          <w:rFonts w:hint="eastAsia"/>
        </w:rPr>
        <w:t>　　图表 2021-2026年我国火力发电产能产量分析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2021-2032年我国火力发电产量预测</w:t>
      </w:r>
      <w:r>
        <w:rPr>
          <w:rFonts w:hint="eastAsia"/>
        </w:rPr>
        <w:br/>
      </w:r>
      <w:r>
        <w:rPr>
          <w:rFonts w:hint="eastAsia"/>
        </w:rPr>
        <w:t>　　图表 2021-2026年我国火力发电市场需求分析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2021-2032年我国火力发电市场需求预测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2021-2026年我国火力发电市场价格分析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2021-2032年我国火力发电市场价格预测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2021-2026年我国火力发电进出口数据分析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2021-2032年国内火力发电产品未来进出口情况预测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5c1200366a48f7" w:history="1">
        <w:r>
          <w:rPr>
            <w:rStyle w:val="Hyperlink"/>
          </w:rPr>
          <w:t>2026-2032年中国火力发电市场研究分析与投资风险评估报告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0860A82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5c1200366a48f7" w:history="1">
        <w:r>
          <w:rPr>
            <w:rStyle w:val="Hyperlink"/>
          </w:rPr>
          <w:t>https://www.20087.com/2/A8/HuoLiFaDianFaZhanQuShi.html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热点：火力发电占全国比例、火力发电能量转化、火力发电效率、火力发电厂生产流程图、火力发电成本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498393ec4a4bbe" w:history="1">
      <w:r>
        <w:rPr>
          <w:rStyle w:val="Hyperlink"/>
        </w:rPr>
        <w:t>2026-2032年中国火力发电市场研究分析与投资风险评估报告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8/HuoLiFaDianFaZhanQuShi.html" TargetMode="External" Id="R545c1200366a48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8/HuoLiFaDianFaZhanQuShi.html" TargetMode="External" Id="R9f498393ec4a4b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2026-06-11T00:16:00Z</dcterms:created>
  <dcterms:modified xsi:type="dcterms:W3CDTF">2026-06-11T01:16:00Z</dcterms:modified>
  <dc:subject>2026-2032年中国火力发电市场研究分析与投资风险评估报告</dc:subject>
  <dc:title>2026-2032年中国火力发电市场研究分析与投资风险评估报告</dc:title>
  <cp:keywords>2026-2032年中国火力发电市场研究分析与投资风险评估报告</cp:keywords>
  <dc:description>2026-2032年中国火力发电市场研究分析与投资风险评估报告</dc:description>
</cp:coreProperties>
</file>