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df2a614284e74" w:history="1">
              <w:r>
                <w:rPr>
                  <w:rStyle w:val="Hyperlink"/>
                </w:rPr>
                <w:t>2026-2032年中国生活用煤行业现状与前景趋势报告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df2a614284e74" w:history="1">
              <w:r>
                <w:rPr>
                  <w:rStyle w:val="Hyperlink"/>
                </w:rPr>
                <w:t>2026-2032年中国生活用煤行业现状与前景趋势报告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df2a614284e74" w:history="1">
                <w:r>
                  <w:rPr>
                    <w:rStyle w:val="Hyperlink"/>
                  </w:rPr>
                  <w:t>https://www.20087.com/2/98/ShengHuoYongMeiShiChangQianJingFenXi.html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煤是用于家庭取暖、炊事、热水供应等日常生活场景的煤炭产品，主要包括蜂窝煤、型煤、无烟块煤等形式。目前，在部分农村地区和能源基础设施尚未完善的区域，生活用煤仍是重要的能源来源之一。随着环保政策趋严，部分地区推广洁净型煤、兰炭等清洁燃烧形式，以减少颗粒物排放与空气污染。然而，行业内仍面临传统燃煤炉具效率低下、燃烧不充分、烟尘排放超标、替代能源竞争加剧等问题，制约其发展空间。此外，由于缺乏有效监管，劣质煤流入市场也带来一定的健康与安全隐患。</w:t>
      </w:r>
      <w:r>
        <w:rPr>
          <w:rFonts w:hint="eastAsia"/>
        </w:rPr>
        <w:br/>
      </w:r>
      <w:r>
        <w:rPr>
          <w:rFonts w:hint="eastAsia"/>
        </w:rPr>
        <w:t>　　未来，生活用煤将向清洁化、低碳化、替代融合方向调整。市场调研网认为，洁净煤技术如固硫剂添加、高效成型工艺、低挥发分控制等将进一步普及，提升燃烧效率并降低污染物排放。与此同时，煤与生物质燃料的混合使用模式将成为过渡阶段的重要选择，缓解能源转型带来的经济压力。随着“双碳”战略推进，政策层面或将加快淘汰高污染散煤使用，鼓励居民改用天然气、电能、太阳能等清洁能源。企业在维持现有市场的同时，也需积极布局多元化能源解决方案，探索从煤炭供应商向综合能源服务商转型的新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2df2a614284e74" w:history="1">
        <w:r>
          <w:rPr>
            <w:rStyle w:val="Hyperlink"/>
          </w:rPr>
          <w:t>2026-2032年中国生活用煤行业现状与前景趋势报告</w:t>
        </w:r>
      </w:hyperlink>
      <w:r>
        <w:rPr>
          <w:rFonts w:hint="eastAsia"/>
        </w:rPr>
        <w:t>》，2025年生活用煤行业市场规模达 亿元，预计2032年市场规模将达 亿元，期间年均复合增长率（CAGR）达 %。报告依托权威机构及相关协会的数据资料，全面解析了生活用煤行业现状、市场需求及市场规模，系统梳理了生活用煤产业链结构、价格趋势及各细分市场动态。报告对生活用煤市场前景与发展趋势进行了科学预测，重点分析了品牌竞争格局、市场集中度及主要企业的经营表现。同时，通过SWOT分析揭示了生活用煤行业面临的机遇与风险，为生活用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生活用煤产业概述</w:t>
      </w:r>
      <w:r>
        <w:rPr>
          <w:rFonts w:hint="eastAsia"/>
        </w:rPr>
        <w:br/>
      </w:r>
      <w:r>
        <w:rPr>
          <w:rFonts w:hint="eastAsia"/>
        </w:rPr>
        <w:t>　　第一节 生活用煤定义</w:t>
      </w:r>
      <w:r>
        <w:rPr>
          <w:rFonts w:hint="eastAsia"/>
        </w:rPr>
        <w:br/>
      </w:r>
      <w:r>
        <w:rPr>
          <w:rFonts w:hint="eastAsia"/>
        </w:rPr>
        <w:t>　　第二节 生活用煤行业特点</w:t>
      </w:r>
      <w:r>
        <w:rPr>
          <w:rFonts w:hint="eastAsia"/>
        </w:rPr>
        <w:br/>
      </w:r>
      <w:r>
        <w:rPr>
          <w:rFonts w:hint="eastAsia"/>
        </w:rPr>
        <w:t>　　第三节 生活用煤产业链分析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中国生活用煤行业运行环境分析</w:t>
      </w:r>
      <w:r>
        <w:rPr>
          <w:rFonts w:hint="eastAsia"/>
        </w:rPr>
        <w:br/>
      </w:r>
      <w:r>
        <w:rPr>
          <w:rFonts w:hint="eastAsia"/>
        </w:rPr>
        <w:t>　　第一节 生活用煤运行经济环境分析</w:t>
      </w:r>
      <w:r>
        <w:rPr>
          <w:rFonts w:hint="eastAsia"/>
        </w:rPr>
        <w:br/>
      </w:r>
      <w:r>
        <w:rPr>
          <w:rFonts w:hint="eastAsia"/>
        </w:rPr>
        <w:t>　　第二节 生活用煤产业政策环境分析</w:t>
      </w:r>
      <w:r>
        <w:rPr>
          <w:rFonts w:hint="eastAsia"/>
        </w:rPr>
        <w:br/>
      </w:r>
      <w:r>
        <w:rPr>
          <w:rFonts w:hint="eastAsia"/>
        </w:rPr>
        <w:t>　　　　一、生活用煤行业监管体制</w:t>
      </w:r>
      <w:r>
        <w:rPr>
          <w:rFonts w:hint="eastAsia"/>
        </w:rPr>
        <w:br/>
      </w:r>
      <w:r>
        <w:rPr>
          <w:rFonts w:hint="eastAsia"/>
        </w:rPr>
        <w:t>　　　　二、生活用煤行业主要法规</w:t>
      </w:r>
      <w:r>
        <w:rPr>
          <w:rFonts w:hint="eastAsia"/>
        </w:rPr>
        <w:br/>
      </w:r>
      <w:r>
        <w:rPr>
          <w:rFonts w:hint="eastAsia"/>
        </w:rPr>
        <w:t>　　　　三、主要生活用煤产业政策</w:t>
      </w:r>
      <w:r>
        <w:rPr>
          <w:rFonts w:hint="eastAsia"/>
        </w:rPr>
        <w:br/>
      </w:r>
      <w:r>
        <w:rPr>
          <w:rFonts w:hint="eastAsia"/>
        </w:rPr>
        <w:t>　　第三节 生活用煤产业社会环境分析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2025-2026年生活用煤行业技术发展现状及趋势分析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生活用煤行业技术发展现状分析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国内外生活用煤行业技术差距分析及差距形成的主要原因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生活用煤行业技术发展方向、趋势预测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提升生活用煤行业技术能力策略建议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全球生活用煤行业发展态势分析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全球生活用煤市场发展现状分析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国外主要国家生活用煤市场现状</w:t>
      </w:r>
      <w:r>
        <w:rPr>
          <w:rFonts w:hint="eastAsia"/>
        </w:rPr>
        <w:br/>
      </w:r>
      <w:r>
        <w:rPr>
          <w:rFonts w:hint="eastAsia"/>
        </w:rPr>
        <w:t>　　第三节 全球生活用煤行业发展趋势预测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中国生活用煤行业市场分析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2020-2025年中国生活用煤行业规模情况</w:t>
      </w:r>
      <w:r>
        <w:rPr>
          <w:rFonts w:hint="eastAsia"/>
        </w:rPr>
        <w:br/>
      </w:r>
      <w:r>
        <w:rPr>
          <w:rFonts w:hint="eastAsia"/>
        </w:rPr>
        <w:t>　　　　一、生活用煤行业市场规模情况分析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二、生活用煤行业单位规模情况</w:t>
      </w:r>
      <w:r>
        <w:rPr>
          <w:rFonts w:hint="eastAsia"/>
        </w:rPr>
        <w:br/>
      </w:r>
      <w:r>
        <w:rPr>
          <w:rFonts w:hint="eastAsia"/>
        </w:rPr>
        <w:t>　　　　三、生活用煤行业人员规模情况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2020-2025年中国生活用煤行业财务能力分析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一、生活用煤行业盈利能力分析</w:t>
      </w:r>
      <w:r>
        <w:rPr>
          <w:rFonts w:hint="eastAsia"/>
        </w:rPr>
        <w:br/>
      </w:r>
      <w:r>
        <w:rPr>
          <w:rFonts w:hint="eastAsia"/>
        </w:rPr>
        <w:t>　　　　二、生活用煤行业偿债能力分析</w:t>
      </w:r>
      <w:r>
        <w:rPr>
          <w:rFonts w:hint="eastAsia"/>
        </w:rPr>
        <w:br/>
      </w:r>
      <w:r>
        <w:rPr>
          <w:rFonts w:hint="eastAsia"/>
        </w:rPr>
        <w:t>　　　　三、生活用煤行业营运能力分析</w:t>
      </w:r>
      <w:r>
        <w:rPr>
          <w:rFonts w:hint="eastAsia"/>
        </w:rPr>
        <w:br/>
      </w:r>
      <w:r>
        <w:rPr>
          <w:rFonts w:hint="eastAsia"/>
        </w:rPr>
        <w:t>　　　　四、生活用煤行业发展能力分析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2025-2026年中国生活用煤行业热点动态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2026年中国生活用煤行业面临的挑战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中国重点地区生活用煤行业市场调研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重点地区（一）生活用煤市场调研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重点地区（二）生活用煤市场调研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重点地区（三）生活用煤市场调研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重点地区（四）生活用煤市场调研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重点地区（五）生活用煤市场调研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中国生活用煤行业价格走势及影响因素分析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国内生活用煤行业价格回顾</w:t>
      </w:r>
      <w:r>
        <w:rPr>
          <w:rFonts w:hint="eastAsia"/>
        </w:rPr>
        <w:br/>
      </w:r>
      <w:r>
        <w:rPr>
          <w:rFonts w:hint="eastAsia"/>
        </w:rPr>
        <w:t>　　第二节 国内生活用煤行业价格走势预测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国内生活用煤行业价格影响因素分析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中国生活用煤行业客户调研</w:t>
      </w:r>
      <w:r>
        <w:rPr>
          <w:rFonts w:hint="eastAsia"/>
        </w:rPr>
        <w:br/>
      </w:r>
      <w:r>
        <w:rPr>
          <w:rFonts w:hint="eastAsia"/>
        </w:rPr>
        <w:t>　　　　一、生活用煤行业客户偏好调查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二、客户对生活用煤品牌的首要认知渠道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三、生活用煤品牌忠诚度调查</w:t>
      </w:r>
      <w:r>
        <w:rPr>
          <w:rFonts w:hint="eastAsia"/>
        </w:rPr>
        <w:br/>
      </w:r>
      <w:r>
        <w:rPr>
          <w:rFonts w:hint="eastAsia"/>
        </w:rPr>
        <w:t>　　　　四、生活用煤行业客户消费理念调研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中国生活用煤行业竞争格局分析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2025年生活用煤行业集中度分析</w:t>
      </w:r>
      <w:r>
        <w:rPr>
          <w:rFonts w:hint="eastAsia"/>
        </w:rPr>
        <w:br/>
      </w:r>
      <w:r>
        <w:rPr>
          <w:rFonts w:hint="eastAsia"/>
        </w:rPr>
        <w:t>　　　　一、生活用煤市场集中度分析</w:t>
      </w:r>
      <w:r>
        <w:rPr>
          <w:rFonts w:hint="eastAsia"/>
        </w:rPr>
        <w:br/>
      </w:r>
      <w:r>
        <w:rPr>
          <w:rFonts w:hint="eastAsia"/>
        </w:rPr>
        <w:t>　　　　二、生活用煤企业集中度分析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2025-2026年生活用煤行业竞争格局分析</w:t>
      </w:r>
      <w:r>
        <w:rPr>
          <w:rFonts w:hint="eastAsia"/>
        </w:rPr>
        <w:br/>
      </w:r>
      <w:r>
        <w:rPr>
          <w:rFonts w:hint="eastAsia"/>
        </w:rPr>
        <w:t>　　　　一、生活用煤行业竞争策略分析</w:t>
      </w:r>
      <w:r>
        <w:rPr>
          <w:rFonts w:hint="eastAsia"/>
        </w:rPr>
        <w:br/>
      </w:r>
      <w:r>
        <w:rPr>
          <w:rFonts w:hint="eastAsia"/>
        </w:rPr>
        <w:t>　　　　二、生活用煤行业竞争格局展望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三、我国生活用煤市场竞争趋势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生活用煤行业重点企业发展调研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生活用煤企业发展策略分析</w:t>
      </w:r>
      <w:r>
        <w:rPr>
          <w:rFonts w:hint="eastAsia"/>
        </w:rPr>
        <w:br/>
      </w:r>
      <w:r>
        <w:rPr>
          <w:rFonts w:hint="eastAsia"/>
        </w:rPr>
        <w:t>　　第一节 生活用煤市场策略分析</w:t>
      </w:r>
      <w:r>
        <w:rPr>
          <w:rFonts w:hint="eastAsia"/>
        </w:rPr>
        <w:br/>
      </w:r>
      <w:r>
        <w:rPr>
          <w:rFonts w:hint="eastAsia"/>
        </w:rPr>
        <w:t>　　　　一、生活用煤价格策略分析</w:t>
      </w:r>
      <w:r>
        <w:rPr>
          <w:rFonts w:hint="eastAsia"/>
        </w:rPr>
        <w:br/>
      </w:r>
      <w:r>
        <w:rPr>
          <w:rFonts w:hint="eastAsia"/>
        </w:rPr>
        <w:t>　　　　二、生活用煤渠道策略分析</w:t>
      </w:r>
      <w:r>
        <w:rPr>
          <w:rFonts w:hint="eastAsia"/>
        </w:rPr>
        <w:br/>
      </w:r>
      <w:r>
        <w:rPr>
          <w:rFonts w:hint="eastAsia"/>
        </w:rPr>
        <w:t>　　第二节 生活用煤销售策略分析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提高生活用煤企业竞争力的策略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一、提高中国生活用煤企业核心竞争力的对策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二、生活用煤企业提升竞争力的主要方向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三、影响生活用煤企业核心竞争力的因素及提升途径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四、提高生活用煤企业竞争力的策略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生活用煤行业投资风险与控制策略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生活用煤行业SWOT模型分析</w:t>
      </w:r>
      <w:r>
        <w:rPr>
          <w:rFonts w:hint="eastAsia"/>
        </w:rPr>
        <w:br/>
      </w:r>
      <w:r>
        <w:rPr>
          <w:rFonts w:hint="eastAsia"/>
        </w:rPr>
        <w:t>　　　　一、生活用煤行业优势分析</w:t>
      </w:r>
      <w:r>
        <w:rPr>
          <w:rFonts w:hint="eastAsia"/>
        </w:rPr>
        <w:br/>
      </w:r>
      <w:r>
        <w:rPr>
          <w:rFonts w:hint="eastAsia"/>
        </w:rPr>
        <w:t>　　　　二、生活用煤行业劣势分析</w:t>
      </w:r>
      <w:r>
        <w:rPr>
          <w:rFonts w:hint="eastAsia"/>
        </w:rPr>
        <w:br/>
      </w:r>
      <w:r>
        <w:rPr>
          <w:rFonts w:hint="eastAsia"/>
        </w:rPr>
        <w:t>　　　　三、生活用煤行业机会分析</w:t>
      </w:r>
      <w:r>
        <w:rPr>
          <w:rFonts w:hint="eastAsia"/>
        </w:rPr>
        <w:br/>
      </w:r>
      <w:r>
        <w:rPr>
          <w:rFonts w:hint="eastAsia"/>
        </w:rPr>
        <w:t>　　　　四、生活用煤行业风险分析</w:t>
      </w:r>
      <w:r>
        <w:rPr>
          <w:rFonts w:hint="eastAsia"/>
        </w:rPr>
        <w:br/>
      </w:r>
      <w:r>
        <w:rPr>
          <w:rFonts w:hint="eastAsia"/>
        </w:rPr>
        <w:t>　　第二节 生活用煤行业投资风险及控制策略分析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一、生活用煤市场风险及控制策略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二、生活用煤行业政策风险及控制策略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三、生活用煤行业经营风险及控制策略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四、生活用煤同业竞争风险及控制策略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五、生活用煤行业其他风险及控制策略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2026-2032年中国生活用煤行业投资潜力及发展趋势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2026-2032年生活用煤行业投资潜力分析</w:t>
      </w:r>
      <w:r>
        <w:rPr>
          <w:rFonts w:hint="eastAsia"/>
        </w:rPr>
        <w:br/>
      </w:r>
      <w:r>
        <w:rPr>
          <w:rFonts w:hint="eastAsia"/>
        </w:rPr>
        <w:t>　　　　一、生活用煤行业重点可投资领域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二、生活用煤行业目标市场需求潜力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三、生活用煤行业投资潜力综合评判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[中⋅智⋅林]2026-2032年中国生活用煤行业发展趋势分析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一、2026年生活用煤市场前景分析</w:t>
      </w:r>
      <w:r>
        <w:rPr>
          <w:rFonts w:hint="eastAsia"/>
        </w:rPr>
        <w:br/>
      </w:r>
      <w:r>
        <w:rPr>
          <w:rFonts w:hint="eastAsia"/>
        </w:rPr>
        <w:t>　　　　二、2026年生活用煤发展趋势预测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三、2026-2032年我国生活用煤行业发展剖析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五、未来生活用煤行业发展变局剖析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生活用煤行业现状</w:t>
      </w:r>
      <w:r>
        <w:rPr>
          <w:rFonts w:hint="eastAsia"/>
        </w:rPr>
        <w:br/>
      </w:r>
      <w:r>
        <w:rPr>
          <w:rFonts w:hint="eastAsia"/>
        </w:rPr>
        <w:t>　　图表 生活用煤行业产业链调研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2020-2025年生活用煤行业市场容量统计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2020-2025年中国生活用煤行业市场规模情况</w:t>
      </w:r>
      <w:r>
        <w:rPr>
          <w:rFonts w:hint="eastAsia"/>
        </w:rPr>
        <w:br/>
      </w:r>
      <w:r>
        <w:rPr>
          <w:rFonts w:hint="eastAsia"/>
        </w:rPr>
        <w:t>　　图表 生活用煤行业动态</w:t>
      </w:r>
      <w:r>
        <w:rPr>
          <w:rFonts w:hint="eastAsia"/>
        </w:rPr>
        <w:br/>
      </w:r>
      <w:r>
        <w:rPr>
          <w:rFonts w:hint="eastAsia"/>
        </w:rPr>
        <w:t>　　图表 2020-2025年中国生活用煤行业销售收入统计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2020-2025年中国生活用煤行业盈利统计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2020-2025年中国生活用煤行业利润总额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2020-2025年中国生活用煤行业企业数量统计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2020-2025年中国生活用煤行业竞争力分析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2020-2025年中国生活用煤行业盈利能力分析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2020-2025年中国生活用煤行业运营能力分析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2020-2025年中国生活用煤行业偿债能力分析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2020-2025年中国生活用煤行业发展能力分析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2020-2025年中国生活用煤行业经营效益分析</w:t>
      </w:r>
      <w:r>
        <w:rPr>
          <w:rFonts w:hint="eastAsia"/>
        </w:rPr>
        <w:br/>
      </w:r>
      <w:r>
        <w:rPr>
          <w:rFonts w:hint="eastAsia"/>
        </w:rPr>
        <w:t>　　图表 生活用煤行业竞争对手分析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**地区生活用煤市场规模</w:t>
      </w:r>
      <w:r>
        <w:rPr>
          <w:rFonts w:hint="eastAsia"/>
        </w:rPr>
        <w:br/>
      </w:r>
      <w:r>
        <w:rPr>
          <w:rFonts w:hint="eastAsia"/>
        </w:rPr>
        <w:t>　　图表 **地区生活用煤行业市场需求</w:t>
      </w:r>
      <w:r>
        <w:rPr>
          <w:rFonts w:hint="eastAsia"/>
        </w:rPr>
        <w:br/>
      </w:r>
      <w:r>
        <w:rPr>
          <w:rFonts w:hint="eastAsia"/>
        </w:rPr>
        <w:t>　　图表 **地区生活用煤市场调研</w:t>
      </w:r>
      <w:r>
        <w:rPr>
          <w:rFonts w:hint="eastAsia"/>
        </w:rPr>
        <w:br/>
      </w:r>
      <w:r>
        <w:rPr>
          <w:rFonts w:hint="eastAsia"/>
        </w:rPr>
        <w:t>　　图表 **地区生活用煤行业市场需求分析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**地区生活用煤市场规模</w:t>
      </w:r>
      <w:r>
        <w:rPr>
          <w:rFonts w:hint="eastAsia"/>
        </w:rPr>
        <w:br/>
      </w:r>
      <w:r>
        <w:rPr>
          <w:rFonts w:hint="eastAsia"/>
        </w:rPr>
        <w:t>　　图表 **地区生活用煤行业市场需求</w:t>
      </w:r>
      <w:r>
        <w:rPr>
          <w:rFonts w:hint="eastAsia"/>
        </w:rPr>
        <w:br/>
      </w:r>
      <w:r>
        <w:rPr>
          <w:rFonts w:hint="eastAsia"/>
        </w:rPr>
        <w:t>　　图表 **地区生活用煤市场调研</w:t>
      </w:r>
      <w:r>
        <w:rPr>
          <w:rFonts w:hint="eastAsia"/>
        </w:rPr>
        <w:br/>
      </w:r>
      <w:r>
        <w:rPr>
          <w:rFonts w:hint="eastAsia"/>
        </w:rPr>
        <w:t>　　图表 **地区生活用煤行业市场需求分析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生活用煤重点企业（一）基本信息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生活用煤重点企业（一）经营情况分析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生活用煤重点企业（一）盈利能力情况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生活用煤重点企业（一）偿债能力情况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生活用煤重点企业（一）运营能力情况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生活用煤重点企业（一）成长能力情况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生活用煤重点企业（二）基本信息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生活用煤重点企业（二）经营情况分析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生活用煤重点企业（二）盈利能力情况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生活用煤重点企业（二）偿债能力情况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生活用煤重点企业（二）运营能力情况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生活用煤重点企业（二）成长能力情况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2026-2032年中国生活用煤行业信息化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2026-2032年中国生活用煤行业市场容量预测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2026-2032年中国生活用煤行业市场规模预测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2026-2032年中国生活用煤行业风险分析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2026-2032年中国生活用煤市场前景分析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2026-2032年中国生活用煤行业发展趋势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df2a614284e74" w:history="1">
        <w:r>
          <w:rPr>
            <w:rStyle w:val="Hyperlink"/>
          </w:rPr>
          <w:t>2026-2032年中国生活用煤行业现状与前景趋势报告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df2a614284e74" w:history="1">
        <w:r>
          <w:rPr>
            <w:rStyle w:val="Hyperlink"/>
          </w:rPr>
          <w:t>https://www.20087.com/2/98/ShengHuoYongMeiShiChangQianJingFenXi.html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热点：无烟煤的特点和用途、生活用煤多少大卡、发电用煤多少钱一吨、生活用煤是什么标准的煤、锅炉用煤、生活用煤有70斤袋装的吗图片、工业用煤和民用煤的区别、生活用煤现在价钱、哪些行业需要用煤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03e33bb774765" w:history="1">
      <w:r>
        <w:rPr>
          <w:rStyle w:val="Hyperlink"/>
        </w:rPr>
        <w:t>2026-2032年中国生活用煤行业现状与前景趋势报告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engHuoYongMeiShiChangQianJingFenXi.html" TargetMode="External" Id="R412df2a61428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engHuoYongMeiShiChangQianJingFenXi.html" TargetMode="External" Id="Ree203e33bb77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2026-04-19T06:38:17Z</dcterms:created>
  <dcterms:modified xsi:type="dcterms:W3CDTF">2026-04-19T07:38:17Z</dcterms:modified>
  <dc:subject>2026-2032年中国生活用煤行业现状与前景趋势报告</dc:subject>
  <dc:title>2026-2032年中国生活用煤行业现状与前景趋势报告</dc:title>
  <cp:keywords>2026-2032年中国生活用煤行业现状与前景趋势报告</cp:keywords>
  <dc:description>2026-2032年中国生活用煤行业现状与前景趋势报告</dc:description>
</cp:coreProperties>
</file>