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7dbf6a8bf4f15" w:history="1">
              <w:r>
                <w:rPr>
                  <w:rStyle w:val="Hyperlink"/>
                </w:rPr>
                <w:t>2026-2032年中国电极糊市场调查研究及前景趋势预测报告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7dbf6a8bf4f15" w:history="1">
              <w:r>
                <w:rPr>
                  <w:rStyle w:val="Hyperlink"/>
                </w:rPr>
                <w:t>2026-2032年中国电极糊市场调查研究及前景趋势预测报告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7dbf6a8bf4f15" w:history="1">
                <w:r>
                  <w:rPr>
                    <w:rStyle w:val="Hyperlink"/>
                  </w:rPr>
                  <w:t>https://www.20087.com/3/88/DianJiHuShiChangQianJingFenXi.html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糊是矿热炉冶炼铁合金、工业硅及电石过程中的关键消耗材料，用于连续补充自焙电极的消耗部分，主要由煅烧无烟煤、石油焦、沥青焦及煤沥青粘结剂组成。电极糊性能直接影响电极导电性、抗氧化性及机械强度，进而决定炉况稳定与能耗水平。当前高端电极糊强调低灰分、高体积密度及良好烧结性能，需严格控制原料粒度分布与混捏温度。尽管中国是全球最大生产国，但在超高功率矿热炉用低电阻率、高抗热震电极糊方面，原料纯化、配方优化及在线质量监控技术仍存在短板，部分高端产品依赖进口。</w:t>
      </w:r>
      <w:r>
        <w:rPr>
          <w:rFonts w:hint="eastAsia"/>
        </w:rPr>
        <w:br/>
      </w:r>
      <w:r>
        <w:rPr>
          <w:rFonts w:hint="eastAsia"/>
        </w:rPr>
        <w:t>　　未来，电极糊将聚焦于绿色原料替代、智能配比与低碳冶炼适配。生物基粘结剂、再生碳素材料的应用可降低碳足迹；AI驱动的原料配比模型可根据炉况动态优化组分，提升烧结一致性。在工艺端，微波预焙或感应加热辅助烧结技术有望缩短焙烧周期并减少能耗。此外，面向绿电冶炼趋势，电极糊需适应间歇性供电下的热循环冲击，推动高韧性配方开发。具备碳素材料工程平台、冶金过程数字化能力及循环经济布局的企业，将在全球绿色冶金转型中强化核心辅料供应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7dbf6a8bf4f15" w:history="1">
        <w:r>
          <w:rPr>
            <w:rStyle w:val="Hyperlink"/>
          </w:rPr>
          <w:t>2026-2032年中国电极糊市场调查研究及前景趋势预测报告</w:t>
        </w:r>
      </w:hyperlink>
      <w:r>
        <w:rPr>
          <w:rFonts w:hint="eastAsia"/>
        </w:rPr>
        <w:t>》依托权威机构及行业协会数据，结合电极糊行业的宏观环境与微观实践，从电极糊市场规模、市场需求、技术现状及产业链结构等多维度进行了系统调研与分析。报告通过严谨的研究方法与翔实的数据支持，辅以直观图表，全面剖析了电极糊行业发展趋势、重点企业表现及市场竞争格局，并通过SWOT分析揭示了行业机遇与潜在风险，为电极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按照不同产品类型，电极糊主要可以分为如下几个类别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中国不同产品类型电极糊增长趋势2021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封闭型（密封型）</w:t>
      </w:r>
      <w:r>
        <w:rPr>
          <w:rFonts w:hint="eastAsia"/>
        </w:rPr>
        <w:br/>
      </w:r>
      <w:r>
        <w:rPr>
          <w:rFonts w:hint="eastAsia"/>
        </w:rPr>
        <w:t>　　　　1.2.3 标准型（普通型）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从不同应用，电极糊主要包括如下几个方面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中国不同应用电极糊增长趋势2021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铁合金</w:t>
      </w:r>
      <w:r>
        <w:rPr>
          <w:rFonts w:hint="eastAsia"/>
        </w:rPr>
        <w:br/>
      </w:r>
      <w:r>
        <w:rPr>
          <w:rFonts w:hint="eastAsia"/>
        </w:rPr>
        <w:t>　　　　1.3.3 碳化钙</w:t>
      </w:r>
      <w:r>
        <w:rPr>
          <w:rFonts w:hint="eastAsia"/>
        </w:rPr>
        <w:br/>
      </w:r>
      <w:r>
        <w:rPr>
          <w:rFonts w:hint="eastAsia"/>
        </w:rPr>
        <w:t>　　　　1.3.4 金属清洁工艺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中国电极糊发展现状及未来趋势（2021-2032）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中国市场电极糊收入及增长率（2021-2032）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中国市场电极糊销量及增长率（2021-2032）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中国市场主要电极糊厂商分析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中国市场主要厂商电极糊销量及市场占有率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中国市场主要厂商电极糊销量（2021-2026）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中国市场主要厂商电极糊销量市场份额（2021-2026）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中国市场主要厂商电极糊收入及市场占有率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中国市场主要厂商电极糊收入（2021-2026）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中国市场主要厂商电极糊收入市场份额（2021-2026）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2025年中国市场主要厂商电极糊收入排名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中国市场主要厂商电极糊价格（2021-2026）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中国市场主要厂商电极糊总部及产地分布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中国市场主要厂商成立时间及电极糊商业化日期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中国市场主要厂商电极糊产品类型及应用</w:t>
      </w:r>
      <w:r>
        <w:rPr>
          <w:rFonts w:hint="eastAsia"/>
        </w:rPr>
        <w:br/>
      </w:r>
      <w:r>
        <w:rPr>
          <w:rFonts w:hint="eastAsia"/>
        </w:rPr>
        <w:t>　　2.7 电极糊行业集中度、竞争程度分析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电极糊行业集中度分析：2025年中国Top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中国市场电极糊第一梯队、第二梯队和第三梯队厂商（品牌）及2025年市场份额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重点企业（16）在中国市场电极糊销量、收入、价格及毛利率（2021-2026）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不同产品类型电极糊分析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中国市场不同产品类型电极糊销量（2021-2032）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中国市场不同产品类型电极糊销量及市场份额（2021-2026）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中国市场不同产品类型电极糊销量预测（2027-2032）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中国市场不同产品类型电极糊规模（2021-2032）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中国市场不同产品类型电极糊规模及市场份额（2021-2026）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中国市场不同产品类型电极糊规模预测（2027-2032）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中国市场不同产品类型电极糊价格走势（2021-2032）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不同应用电极糊分析</w:t>
      </w:r>
      <w:r>
        <w:rPr>
          <w:rFonts w:hint="eastAsia"/>
        </w:rPr>
        <w:br/>
      </w:r>
      <w:r>
        <w:rPr>
          <w:rFonts w:hint="eastAsia"/>
        </w:rPr>
        <w:t>　　5.1 中国市场不同应用电极糊销量（2021-2032）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中国市场不同应用电极糊销量及市场份额（2021-2026）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中国市场不同应用电极糊销量预测（2027-2032）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中国市场不同应用电极糊规模（2021-2032）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中国市场不同应用电极糊规模及市场份额（2021-2026）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中国市场不同应用电极糊规模预测（2027-2032）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中国市场不同应用电极糊价格走势（2021-2032）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电极糊行业发展分析---发展趋势</w:t>
      </w:r>
      <w:r>
        <w:rPr>
          <w:rFonts w:hint="eastAsia"/>
        </w:rPr>
        <w:br/>
      </w:r>
      <w:r>
        <w:rPr>
          <w:rFonts w:hint="eastAsia"/>
        </w:rPr>
        <w:t>　　6.2 电极糊行业发展分析---厂商壁垒</w:t>
      </w:r>
      <w:r>
        <w:rPr>
          <w:rFonts w:hint="eastAsia"/>
        </w:rPr>
        <w:br/>
      </w:r>
      <w:r>
        <w:rPr>
          <w:rFonts w:hint="eastAsia"/>
        </w:rPr>
        <w:t>　　6.3 电极糊行业发展分析---驱动因素</w:t>
      </w:r>
      <w:r>
        <w:rPr>
          <w:rFonts w:hint="eastAsia"/>
        </w:rPr>
        <w:br/>
      </w:r>
      <w:r>
        <w:rPr>
          <w:rFonts w:hint="eastAsia"/>
        </w:rPr>
        <w:t>　　6.4 电极糊行业发展分析---制约因素</w:t>
      </w:r>
      <w:r>
        <w:rPr>
          <w:rFonts w:hint="eastAsia"/>
        </w:rPr>
        <w:br/>
      </w:r>
      <w:r>
        <w:rPr>
          <w:rFonts w:hint="eastAsia"/>
        </w:rPr>
        <w:t>　　6.5 电极糊中国企业SWOT分析</w:t>
      </w:r>
      <w:r>
        <w:rPr>
          <w:rFonts w:hint="eastAsia"/>
        </w:rPr>
        <w:br/>
      </w:r>
      <w:r>
        <w:rPr>
          <w:rFonts w:hint="eastAsia"/>
        </w:rPr>
        <w:t>　　6.6 电极糊行业发展分析---行业政策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电极糊行业产业链简介</w:t>
      </w:r>
      <w:r>
        <w:rPr>
          <w:rFonts w:hint="eastAsia"/>
        </w:rPr>
        <w:br/>
      </w:r>
      <w:r>
        <w:rPr>
          <w:rFonts w:hint="eastAsia"/>
        </w:rPr>
        <w:t>　　7.2 电极糊产业链分析-上游</w:t>
      </w:r>
      <w:r>
        <w:rPr>
          <w:rFonts w:hint="eastAsia"/>
        </w:rPr>
        <w:br/>
      </w:r>
      <w:r>
        <w:rPr>
          <w:rFonts w:hint="eastAsia"/>
        </w:rPr>
        <w:t>　　7.3 电极糊产业链分析-中游</w:t>
      </w:r>
      <w:r>
        <w:rPr>
          <w:rFonts w:hint="eastAsia"/>
        </w:rPr>
        <w:br/>
      </w:r>
      <w:r>
        <w:rPr>
          <w:rFonts w:hint="eastAsia"/>
        </w:rPr>
        <w:t>　　7.4 电极糊产业链分析-下游</w:t>
      </w:r>
      <w:r>
        <w:rPr>
          <w:rFonts w:hint="eastAsia"/>
        </w:rPr>
        <w:br/>
      </w:r>
      <w:r>
        <w:rPr>
          <w:rFonts w:hint="eastAsia"/>
        </w:rPr>
        <w:t>　　7.5 电极糊行业采购模式</w:t>
      </w:r>
      <w:r>
        <w:rPr>
          <w:rFonts w:hint="eastAsia"/>
        </w:rPr>
        <w:br/>
      </w:r>
      <w:r>
        <w:rPr>
          <w:rFonts w:hint="eastAsia"/>
        </w:rPr>
        <w:t>　　7.6 电极糊行业生产模式</w:t>
      </w:r>
      <w:r>
        <w:rPr>
          <w:rFonts w:hint="eastAsia"/>
        </w:rPr>
        <w:br/>
      </w:r>
      <w:r>
        <w:rPr>
          <w:rFonts w:hint="eastAsia"/>
        </w:rPr>
        <w:t>　　7.7 电极糊行业销售模式及销售渠道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中国本土电极糊产能、产量分析</w:t>
      </w:r>
      <w:r>
        <w:rPr>
          <w:rFonts w:hint="eastAsia"/>
        </w:rPr>
        <w:br/>
      </w:r>
      <w:r>
        <w:rPr>
          <w:rFonts w:hint="eastAsia"/>
        </w:rPr>
        <w:t>　　8.1 中国电极糊供需现状及预测（2021-2032）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中国电极糊产能、产量、产能利用率及发展趋势（2021-2032）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中国电极糊产量、市场需求量及发展趋势（2021-2032）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中国电极糊进出口分析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中国市场电极糊主要进口来源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中国市场电极糊主要出口目的地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不同产品类型电极糊市场规模2021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不同应用电极糊市场规模2021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中国市场主要厂商电极糊销量（2021-2026）&amp;（千吨）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中国市场主要厂商电极糊销量市场份额（2021-2026）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中国市场主要厂商电极糊收入（2021-2026）&amp;（万元）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中国市场主要厂商电极糊收入份额（2021-2026）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2025年中国主要生产商电极糊收入排名（万元）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中国市场主要厂商电极糊价格（2021-2026）&amp;（元/吨）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中国市场主要厂商电极糊总部及产地分布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中国市场主要厂商成立时间及电极糊商业化日期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中国市场主要厂商电极糊产品类型及应用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2025年中国市场电极糊主要厂商市场地位（第一梯队、第二梯队和第三梯队）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电极糊市场投资、并购等现状分析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电极糊生产基地、总部、竞争对手及市场地位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电极糊销量（千吨）、收入（万元）、价格（元/吨）及毛利率（2021-2026）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中国市场不同产品类型电极糊销量（2021-2026）&amp;（千吨）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中国市场不同产品类型电极糊销量市场份额（2021-2026）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中国市场不同产品类型电极糊销量预测（2027-2032）&amp;（千吨）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中国市场不同产品类型电极糊销量市场份额预测（2027-2032）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中国市场不同产品类型电极糊规模（2021-2026）&amp;（万元）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中国市场不同产品类型电极糊规模市场份额（2021-2026）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中国市场不同产品类型电极糊规模预测（2027-2032）&amp;（万元）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中国市场不同产品类型电极糊规模市场份额预测（2027-2032）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中国市场不同应用电极糊销量（2021-2026）&amp;（千吨）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中国市场不同应用电极糊销量市场份额（2021-2026）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中国市场不同应用电极糊销量预测（2027-2032）&amp;（千吨）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中国市场不同应用电极糊销量市场份额预测（2027-2032）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中国市场不同应用电极糊规模（2021-2026）&amp;（万元）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中国市场不同应用电极糊规模市场份额（2021-2026）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中国市场不同应用电极糊规模预测（2027-2032）&amp;（万元）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中国市场不同应用电极糊规模市场份额预测（2027-2032）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电极糊行业发展分析---发展趋势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电极糊行业发展分析---厂商壁垒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电极糊行业发展分析---驱动因素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电极糊行业发展分析---制约因素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电极糊行业相关重点政策一览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电极糊行业供应链分析</w:t>
      </w:r>
      <w:r>
        <w:rPr>
          <w:rFonts w:hint="eastAsia"/>
        </w:rPr>
        <w:br/>
      </w:r>
      <w:r>
        <w:rPr>
          <w:rFonts w:hint="eastAsia"/>
        </w:rPr>
        <w:t>　　表 116： 电极糊上游原料供应商</w:t>
      </w:r>
      <w:r>
        <w:rPr>
          <w:rFonts w:hint="eastAsia"/>
        </w:rPr>
        <w:br/>
      </w:r>
      <w:r>
        <w:rPr>
          <w:rFonts w:hint="eastAsia"/>
        </w:rPr>
        <w:t>　　表 117： 电极糊行业主要下游客户</w:t>
      </w:r>
      <w:r>
        <w:rPr>
          <w:rFonts w:hint="eastAsia"/>
        </w:rPr>
        <w:br/>
      </w:r>
      <w:r>
        <w:rPr>
          <w:rFonts w:hint="eastAsia"/>
        </w:rPr>
        <w:t>　　表 118： 电极糊典型经销商</w:t>
      </w:r>
      <w:r>
        <w:rPr>
          <w:rFonts w:hint="eastAsia"/>
        </w:rPr>
        <w:br/>
      </w:r>
      <w:r>
        <w:rPr>
          <w:rFonts w:hint="eastAsia"/>
        </w:rPr>
        <w:t>　　表 119： 中国电极糊产量、销量、进口量及出口量（2021-2026）&amp;（千吨）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中国电极糊产量、销量、进口量及出口量预测（2027-2032）&amp;（千吨）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中国市场电极糊主要进口来源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中国市场电极糊主要出口目的地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电极糊产品图片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中国不同产品类型电极糊市场规模市场份额2025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封闭型（密封型）产品图片</w:t>
      </w:r>
      <w:r>
        <w:rPr>
          <w:rFonts w:hint="eastAsia"/>
        </w:rPr>
        <w:br/>
      </w:r>
      <w:r>
        <w:rPr>
          <w:rFonts w:hint="eastAsia"/>
        </w:rPr>
        <w:t>　　图 4： 标准型（普通型）产品图片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中国不同应用电极糊市场份额2025 &amp; 2032</w:t>
      </w:r>
      <w:r>
        <w:rPr>
          <w:rFonts w:hint="eastAsia"/>
        </w:rPr>
        <w:br/>
      </w:r>
      <w:r>
        <w:rPr>
          <w:rFonts w:hint="eastAsia"/>
        </w:rPr>
        <w:t>　　图 7： 铁合金</w:t>
      </w:r>
      <w:r>
        <w:rPr>
          <w:rFonts w:hint="eastAsia"/>
        </w:rPr>
        <w:br/>
      </w:r>
      <w:r>
        <w:rPr>
          <w:rFonts w:hint="eastAsia"/>
        </w:rPr>
        <w:t>　　图 8： 碳化钙</w:t>
      </w:r>
      <w:r>
        <w:rPr>
          <w:rFonts w:hint="eastAsia"/>
        </w:rPr>
        <w:br/>
      </w:r>
      <w:r>
        <w:rPr>
          <w:rFonts w:hint="eastAsia"/>
        </w:rPr>
        <w:t>　　图 9： 金属清洁工艺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中国市场电极糊市场规模，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中国市场电极糊收入及增长率（2021-2032）&amp;（万元）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中国市场电极糊销量及增长率（2021-2032）&amp;（千吨）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2025年中国市场主要厂商电极糊销量市场份额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2025年中国市场主要厂商电极糊收入市场份额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2025年中国市场前五大厂商电极糊市场份额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2025年中国市场电极糊第一梯队、第二梯队和第三梯队厂商（品牌）及市场份额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中国市场不同产品类型电极糊价格走势（2021-2032）&amp;（元/吨）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中国市场不同应用电极糊价格走势（2021-2032）&amp;（元/吨）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电极糊中国企业SWOT分析</w:t>
      </w:r>
      <w:r>
        <w:rPr>
          <w:rFonts w:hint="eastAsia"/>
        </w:rPr>
        <w:br/>
      </w:r>
      <w:r>
        <w:rPr>
          <w:rFonts w:hint="eastAsia"/>
        </w:rPr>
        <w:t>　　图 21： 电极糊产业链</w:t>
      </w:r>
      <w:r>
        <w:rPr>
          <w:rFonts w:hint="eastAsia"/>
        </w:rPr>
        <w:br/>
      </w:r>
      <w:r>
        <w:rPr>
          <w:rFonts w:hint="eastAsia"/>
        </w:rPr>
        <w:t>　　图 22： 电极糊行业采购模式分析</w:t>
      </w:r>
      <w:r>
        <w:rPr>
          <w:rFonts w:hint="eastAsia"/>
        </w:rPr>
        <w:br/>
      </w:r>
      <w:r>
        <w:rPr>
          <w:rFonts w:hint="eastAsia"/>
        </w:rPr>
        <w:t>　　图 23： 电极糊行业生产模式分析</w:t>
      </w:r>
      <w:r>
        <w:rPr>
          <w:rFonts w:hint="eastAsia"/>
        </w:rPr>
        <w:br/>
      </w:r>
      <w:r>
        <w:rPr>
          <w:rFonts w:hint="eastAsia"/>
        </w:rPr>
        <w:t>　　图 24： 电极糊行业销售模式分析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中国电极糊产能、产量、产能利用率及发展趋势（2021-2032）&amp;（千吨）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中国电极糊产量、市场需求量及发展趋势（2021-2032）&amp;（千吨）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7dbf6a8bf4f15" w:history="1">
        <w:r>
          <w:rPr>
            <w:rStyle w:val="Hyperlink"/>
          </w:rPr>
          <w:t>2026-2032年中国电极糊市场调查研究及前景趋势预测报告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7dbf6a8bf4f15" w:history="1">
        <w:r>
          <w:rPr>
            <w:rStyle w:val="Hyperlink"/>
          </w:rPr>
          <w:t>https://www.20087.com/3/88/DianJiHuShiChangQianJingFenXi.html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热点：电极糊的用途、电极糊是什么东西、电极糊生产原料、电极糊国家标准、电极糊的三个阶段、电极糊厂家、碳糊电极、电极糊烧结的三个阶段、电极糊吧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ab96088e9419d" w:history="1">
      <w:r>
        <w:rPr>
          <w:rStyle w:val="Hyperlink"/>
        </w:rPr>
        <w:t>2026-2032年中国电极糊市场调查研究及前景趋势预测报告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ianJiHuShiChangQianJingFenXi.html" TargetMode="External" Id="Rf477dbf6a8bf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ianJiHuShiChangQianJingFenXi.html" TargetMode="External" Id="R2e3ab96088e9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2025-12-06T07:54:28Z</dcterms:created>
  <dcterms:modified xsi:type="dcterms:W3CDTF">2025-12-06T08:54:28Z</dcterms:modified>
  <dc:subject>2026-2032年中国电极糊市场调查研究及前景趋势预测报告</dc:subject>
  <dc:title>2026-2032年中国电极糊市场调查研究及前景趋势预测报告</dc:title>
  <cp:keywords>2026-2032年中国电极糊市场调查研究及前景趋势预测报告</cp:keywords>
  <dc:description>2026-2032年中国电极糊市场调查研究及前景趋势预测报告</dc:description>
</cp:coreProperties>
</file>