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9070333b64728" w:history="1">
              <w:r>
                <w:rPr>
                  <w:rStyle w:val="Hyperlink"/>
                </w:rPr>
                <w:t>2025-2031年中国硅基负极材料行业发展全面调研与未来趋势预测报告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9070333b64728" w:history="1">
              <w:r>
                <w:rPr>
                  <w:rStyle w:val="Hyperlink"/>
                </w:rPr>
                <w:t>2025-2031年中国硅基负极材料行业发展全面调研与未来趋势预测报告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9070333b64728" w:history="1">
                <w:r>
                  <w:rPr>
                    <w:rStyle w:val="Hyperlink"/>
                  </w:rPr>
                  <w:t>https://www.20087.com/5/58/GuiJiFuJiCaiLiaoFaZhanQuShiYuCe.html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负极材料是锂离子电池的重要组成部分，近年来由于其高理论容量和良好的循环性能而备受关注。目前，硅基负极材料已经在电动汽车和储能系统等高能量密度应用领域展现出巨大潜力。随着材料科学的进步，硅基负极材料的性能不断优化，包括提高循环稳定性、解决体积膨胀等问题。</w:t>
      </w:r>
      <w:r>
        <w:rPr>
          <w:rFonts w:hint="eastAsia"/>
        </w:rPr>
        <w:br/>
      </w:r>
      <w:r>
        <w:rPr>
          <w:rFonts w:hint="eastAsia"/>
        </w:rPr>
        <w:t>　　未来，硅基负极材料的发展将更加注重材料性能的提升和成本控制。一方面，通过纳米技术、复合材料等手段提高硅基负极材料的稳定性和循环寿命，使其能够在更广泛的温度范围内保持良好性能。另一方面，通过优化生产工艺和寻找低成本原材料，降低硅基负极材料的成本，提高其在商业化应用中的竞争力。此外，随着固态电池技术的发展，硅基负极材料还将探索与固态电解质的兼容性，以满足下一代电池技术的需求。</w:t>
      </w:r>
      <w:r>
        <w:rPr>
          <w:rFonts w:hint="eastAsia"/>
        </w:rPr>
        <w:br/>
      </w:r>
      <w:r>
        <w:rPr>
          <w:rFonts w:hint="eastAsia"/>
        </w:rPr>
        <w:t>　　《</w:t>
      </w:r>
      <w:hyperlink r:id="Re399070333b64728" w:history="1">
        <w:r>
          <w:rPr>
            <w:rStyle w:val="Hyperlink"/>
          </w:rPr>
          <w:t>2025-2031年中国硅基负极材料行业发展全面调研与未来趋势预测报告</w:t>
        </w:r>
      </w:hyperlink>
      <w:r>
        <w:rPr>
          <w:rFonts w:hint="eastAsia"/>
        </w:rPr>
        <w:t>》通过严谨的分析、翔实的数据及直观的图表，系统解析了硅基负极材料行业的市场规模、需求变化、价格波动及产业链结构。报告全面评估了当前硅基负极材料市场现状，科学预测了未来市场前景与发展趋势，重点剖析了硅基负极材料细分市场的机遇与挑战。同时，报告对硅基负极材料重点企业的竞争地位及市场集中度进行了评估，为硅基负极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我国硅基负极材料概述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国外硅基负极材料市场发展概况</w:t>
      </w:r>
      <w:r>
        <w:rPr>
          <w:rFonts w:hint="eastAsia"/>
        </w:rPr>
        <w:br/>
      </w:r>
      <w:r>
        <w:rPr>
          <w:rFonts w:hint="eastAsia"/>
        </w:rPr>
        <w:t>　　第一节 全球硅基负极材料市场分析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我国硅基负极材料环境分析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我国硅基负极材料技术发展分析</w:t>
      </w:r>
      <w:r>
        <w:rPr>
          <w:rFonts w:hint="eastAsia"/>
        </w:rPr>
        <w:br/>
      </w:r>
      <w:r>
        <w:rPr>
          <w:rFonts w:hint="eastAsia"/>
        </w:rPr>
        <w:t>　　第一节 当前我国硅基负极材料技术发展现况分析</w:t>
      </w:r>
      <w:r>
        <w:rPr>
          <w:rFonts w:hint="eastAsia"/>
        </w:rPr>
        <w:br/>
      </w:r>
      <w:r>
        <w:rPr>
          <w:rFonts w:hint="eastAsia"/>
        </w:rPr>
        <w:t>　　第二节 我国硅基负极材料技术成熟度分析</w:t>
      </w:r>
      <w:r>
        <w:rPr>
          <w:rFonts w:hint="eastAsia"/>
        </w:rPr>
        <w:br/>
      </w:r>
      <w:r>
        <w:rPr>
          <w:rFonts w:hint="eastAsia"/>
        </w:rPr>
        <w:t>　　第三节 中外硅基负极材料技术差距及其主要因素分析</w:t>
      </w:r>
      <w:r>
        <w:rPr>
          <w:rFonts w:hint="eastAsia"/>
        </w:rPr>
        <w:br/>
      </w:r>
      <w:r>
        <w:rPr>
          <w:rFonts w:hint="eastAsia"/>
        </w:rPr>
        <w:t>　　第四节 提高我国硅基负极材料技术的策略</w:t>
      </w:r>
      <w:r>
        <w:rPr>
          <w:rFonts w:hint="eastAsia"/>
        </w:rPr>
        <w:br/>
      </w:r>
      <w:r>
        <w:rPr>
          <w:rFonts w:hint="eastAsia"/>
        </w:rPr>
        <w:br/>
      </w:r>
      <w:r>
        <w:rPr>
          <w:rFonts w:hint="eastAsia"/>
        </w:rPr>
        <w:t>第五章 硅基负极材料市场特性分析</w:t>
      </w:r>
      <w:r>
        <w:rPr>
          <w:rFonts w:hint="eastAsia"/>
        </w:rPr>
        <w:br/>
      </w:r>
      <w:r>
        <w:rPr>
          <w:rFonts w:hint="eastAsia"/>
        </w:rPr>
        <w:t>　　第一节 集中度硅基负极材料及预测</w:t>
      </w:r>
      <w:r>
        <w:rPr>
          <w:rFonts w:hint="eastAsia"/>
        </w:rPr>
        <w:br/>
      </w:r>
      <w:r>
        <w:rPr>
          <w:rFonts w:hint="eastAsia"/>
        </w:rPr>
        <w:t>　　第二节 SWOT硅基负极材料及预测</w:t>
      </w:r>
      <w:r>
        <w:rPr>
          <w:rFonts w:hint="eastAsia"/>
        </w:rPr>
        <w:br/>
      </w:r>
      <w:r>
        <w:rPr>
          <w:rFonts w:hint="eastAsia"/>
        </w:rPr>
        <w:t>　　　　一、硅基负极材料优势</w:t>
      </w:r>
      <w:r>
        <w:rPr>
          <w:rFonts w:hint="eastAsia"/>
        </w:rPr>
        <w:br/>
      </w:r>
      <w:r>
        <w:rPr>
          <w:rFonts w:hint="eastAsia"/>
        </w:rPr>
        <w:t>　　　　二、硅基负极材料劣势</w:t>
      </w:r>
      <w:r>
        <w:rPr>
          <w:rFonts w:hint="eastAsia"/>
        </w:rPr>
        <w:br/>
      </w:r>
      <w:r>
        <w:rPr>
          <w:rFonts w:hint="eastAsia"/>
        </w:rPr>
        <w:t>　　　　三、硅基负极材料机会</w:t>
      </w:r>
      <w:r>
        <w:rPr>
          <w:rFonts w:hint="eastAsia"/>
        </w:rPr>
        <w:br/>
      </w:r>
      <w:r>
        <w:rPr>
          <w:rFonts w:hint="eastAsia"/>
        </w:rPr>
        <w:t>　　　　四、硅基负极材料风险</w:t>
      </w:r>
      <w:r>
        <w:rPr>
          <w:rFonts w:hint="eastAsia"/>
        </w:rPr>
        <w:br/>
      </w:r>
      <w:r>
        <w:rPr>
          <w:rFonts w:hint="eastAsia"/>
        </w:rPr>
        <w:t>　　第三节 进入退出状况硅基负极材料及预测</w:t>
      </w:r>
      <w:r>
        <w:rPr>
          <w:rFonts w:hint="eastAsia"/>
        </w:rPr>
        <w:br/>
      </w:r>
      <w:r>
        <w:rPr>
          <w:rFonts w:hint="eastAsia"/>
        </w:rPr>
        <w:br/>
      </w:r>
      <w:r>
        <w:rPr>
          <w:rFonts w:hint="eastAsia"/>
        </w:rPr>
        <w:t>第六章 我国硅基负极材料发展现状</w:t>
      </w:r>
      <w:r>
        <w:rPr>
          <w:rFonts w:hint="eastAsia"/>
        </w:rPr>
        <w:br/>
      </w:r>
      <w:r>
        <w:rPr>
          <w:rFonts w:hint="eastAsia"/>
        </w:rPr>
        <w:t>　　第一节 我国硅基负极材料市场现状分析及预测</w:t>
      </w:r>
      <w:r>
        <w:rPr>
          <w:rFonts w:hint="eastAsia"/>
        </w:rPr>
        <w:br/>
      </w:r>
      <w:r>
        <w:rPr>
          <w:rFonts w:hint="eastAsia"/>
        </w:rPr>
        <w:t>　　第二节 我国硅基负极材料产量分析及预测</w:t>
      </w:r>
      <w:r>
        <w:rPr>
          <w:rFonts w:hint="eastAsia"/>
        </w:rPr>
        <w:br/>
      </w:r>
      <w:r>
        <w:rPr>
          <w:rFonts w:hint="eastAsia"/>
        </w:rPr>
        <w:t>　　第三节 我国硅基负极材料市场需求分析及预测</w:t>
      </w:r>
      <w:r>
        <w:rPr>
          <w:rFonts w:hint="eastAsia"/>
        </w:rPr>
        <w:br/>
      </w:r>
      <w:r>
        <w:rPr>
          <w:rFonts w:hint="eastAsia"/>
        </w:rPr>
        <w:t>　　　　一、我国硅基负极材料需求特点</w:t>
      </w:r>
      <w:r>
        <w:rPr>
          <w:rFonts w:hint="eastAsia"/>
        </w:rPr>
        <w:br/>
      </w:r>
      <w:r>
        <w:rPr>
          <w:rFonts w:hint="eastAsia"/>
        </w:rPr>
        <w:t>　　　　二、主要地域分布</w:t>
      </w:r>
      <w:r>
        <w:rPr>
          <w:rFonts w:hint="eastAsia"/>
        </w:rPr>
        <w:br/>
      </w:r>
      <w:r>
        <w:rPr>
          <w:rFonts w:hint="eastAsia"/>
        </w:rPr>
        <w:t>　　第四节 我国硅基负极材料价格趋势分析</w:t>
      </w:r>
      <w:r>
        <w:rPr>
          <w:rFonts w:hint="eastAsia"/>
        </w:rPr>
        <w:br/>
      </w:r>
      <w:r>
        <w:rPr>
          <w:rFonts w:hint="eastAsia"/>
        </w:rPr>
        <w:br/>
      </w:r>
      <w:r>
        <w:rPr>
          <w:rFonts w:hint="eastAsia"/>
        </w:rPr>
        <w:t>第七章 2020-2025年我国硅基负极材料行业经济运行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2020-2025年我国硅基负极材料进出口分析</w:t>
      </w:r>
      <w:r>
        <w:rPr>
          <w:rFonts w:hint="eastAsia"/>
        </w:rPr>
        <w:br/>
      </w:r>
      <w:r>
        <w:rPr>
          <w:rFonts w:hint="eastAsia"/>
        </w:rPr>
        <w:t>　　第一节 硅基负极材料进出口特点</w:t>
      </w:r>
      <w:r>
        <w:rPr>
          <w:rFonts w:hint="eastAsia"/>
        </w:rPr>
        <w:br/>
      </w:r>
      <w:r>
        <w:rPr>
          <w:rFonts w:hint="eastAsia"/>
        </w:rPr>
        <w:t>　　第二节 硅基负极材料进口分析</w:t>
      </w:r>
      <w:r>
        <w:rPr>
          <w:rFonts w:hint="eastAsia"/>
        </w:rPr>
        <w:br/>
      </w:r>
      <w:r>
        <w:rPr>
          <w:rFonts w:hint="eastAsia"/>
        </w:rPr>
        <w:t>　　第三节 硅基负极材料出口分析</w:t>
      </w:r>
      <w:r>
        <w:rPr>
          <w:rFonts w:hint="eastAsia"/>
        </w:rPr>
        <w:br/>
      </w:r>
      <w:r>
        <w:rPr>
          <w:rFonts w:hint="eastAsia"/>
        </w:rPr>
        <w:br/>
      </w:r>
      <w:r>
        <w:rPr>
          <w:rFonts w:hint="eastAsia"/>
        </w:rPr>
        <w:t>第九章 主要硅基负极材料企业及竞争格局</w:t>
      </w:r>
      <w:r>
        <w:rPr>
          <w:rFonts w:hint="eastAsia"/>
        </w:rPr>
        <w:br/>
      </w:r>
      <w:r>
        <w:rPr>
          <w:rFonts w:hint="eastAsia"/>
        </w:rPr>
        <w:t>　　第一节 贝特瑞</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四、硅基负极材料产品产销分析</w:t>
      </w:r>
      <w:r>
        <w:rPr>
          <w:rFonts w:hint="eastAsia"/>
        </w:rPr>
        <w:br/>
      </w:r>
      <w:r>
        <w:rPr>
          <w:rFonts w:hint="eastAsia"/>
        </w:rPr>
        <w:t>　　第二节 杉杉股份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四、硅基负极材料产品产销分析</w:t>
      </w:r>
      <w:r>
        <w:rPr>
          <w:rFonts w:hint="eastAsia"/>
        </w:rPr>
        <w:br/>
      </w:r>
      <w:r>
        <w:rPr>
          <w:rFonts w:hint="eastAsia"/>
        </w:rPr>
        <w:t>　　第三节 凯金能源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四、硅基负极材料产品产销分析</w:t>
      </w:r>
      <w:r>
        <w:rPr>
          <w:rFonts w:hint="eastAsia"/>
        </w:rPr>
        <w:br/>
      </w:r>
      <w:r>
        <w:rPr>
          <w:rFonts w:hint="eastAsia"/>
        </w:rPr>
        <w:br/>
      </w:r>
      <w:r>
        <w:rPr>
          <w:rFonts w:hint="eastAsia"/>
        </w:rPr>
        <w:t>第十章 2025-2031年硅基负极材料投资建议</w:t>
      </w:r>
      <w:r>
        <w:rPr>
          <w:rFonts w:hint="eastAsia"/>
        </w:rPr>
        <w:br/>
      </w:r>
      <w:r>
        <w:rPr>
          <w:rFonts w:hint="eastAsia"/>
        </w:rPr>
        <w:t>　　第一节 硅基负极材料投资环境分析</w:t>
      </w:r>
      <w:r>
        <w:rPr>
          <w:rFonts w:hint="eastAsia"/>
        </w:rPr>
        <w:br/>
      </w:r>
      <w:r>
        <w:rPr>
          <w:rFonts w:hint="eastAsia"/>
        </w:rPr>
        <w:t>　　第二节 硅基负极材料投资进入壁垒分析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硅基负极材料投资建议</w:t>
      </w:r>
      <w:r>
        <w:rPr>
          <w:rFonts w:hint="eastAsia"/>
        </w:rPr>
        <w:br/>
      </w:r>
      <w:r>
        <w:rPr>
          <w:rFonts w:hint="eastAsia"/>
        </w:rPr>
        <w:br/>
      </w:r>
      <w:r>
        <w:rPr>
          <w:rFonts w:hint="eastAsia"/>
        </w:rPr>
        <w:t>第十一章 2025-2031年我国硅基负极材料未来发展预测及投资前景分析</w:t>
      </w:r>
      <w:r>
        <w:rPr>
          <w:rFonts w:hint="eastAsia"/>
        </w:rPr>
        <w:br/>
      </w:r>
      <w:r>
        <w:rPr>
          <w:rFonts w:hint="eastAsia"/>
        </w:rPr>
        <w:t>　　第一节 未来硅基负极材料行业发展趋势分析</w:t>
      </w:r>
      <w:r>
        <w:rPr>
          <w:rFonts w:hint="eastAsia"/>
        </w:rPr>
        <w:br/>
      </w:r>
      <w:r>
        <w:rPr>
          <w:rFonts w:hint="eastAsia"/>
        </w:rPr>
        <w:t>　　　　一、未来硅基负极材料行业发展分析</w:t>
      </w:r>
      <w:r>
        <w:rPr>
          <w:rFonts w:hint="eastAsia"/>
        </w:rPr>
        <w:br/>
      </w:r>
      <w:r>
        <w:rPr>
          <w:rFonts w:hint="eastAsia"/>
        </w:rPr>
        <w:t>　　　　二、未来硅基负极材料行业技术开发方向</w:t>
      </w:r>
      <w:r>
        <w:rPr>
          <w:rFonts w:hint="eastAsia"/>
        </w:rPr>
        <w:br/>
      </w:r>
      <w:r>
        <w:rPr>
          <w:rFonts w:hint="eastAsia"/>
        </w:rPr>
        <w:t>　　第二节 硅基负极材料行业相关趋势预测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2025-2031年业内专家对我国硅基负极材料投资的建议及观点</w:t>
      </w:r>
      <w:r>
        <w:rPr>
          <w:rFonts w:hint="eastAsia"/>
        </w:rPr>
        <w:br/>
      </w:r>
      <w:r>
        <w:rPr>
          <w:rFonts w:hint="eastAsia"/>
        </w:rPr>
        <w:t>　　第一节 硅基负极材料行业投资机遇</w:t>
      </w:r>
      <w:r>
        <w:rPr>
          <w:rFonts w:hint="eastAsia"/>
        </w:rPr>
        <w:br/>
      </w:r>
      <w:r>
        <w:rPr>
          <w:rFonts w:hint="eastAsia"/>
        </w:rPr>
        <w:t>　　第二节 硅基负极材料行业投资风险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9070333b64728" w:history="1">
        <w:r>
          <w:rPr>
            <w:rStyle w:val="Hyperlink"/>
          </w:rPr>
          <w:t>2025-2031年中国硅基负极材料行业发展全面调研与未来趋势预测报告</w:t>
        </w:r>
      </w:hyperlink>
      <w:r>
        <w:rPr>
          <w:color w:val="C00000"/>
        </w:rPr>
        <w:t>》，报告编号：</w:t>
      </w:r>
      <w:r>
        <w:rPr>
          <w:rFonts w:hint="eastAsia"/>
          <w:color w:val="C00000"/>
        </w:rPr>
        <w:t>2556585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9070333b64728" w:history="1">
        <w:r>
          <w:rPr>
            <w:rStyle w:val="Hyperlink"/>
          </w:rPr>
          <w:t>https://www.20087.com/5/58/GuiJiFuJiCaiLiaoFaZhanQuShiYuCe.html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碳负极材料生产工艺、硅基负极材料生产工艺、硅基负极和石墨负极的区别、硅基负极材料是什么、硅基负极性能特点、硅基负极材料的缺点、锂离子电池硅基负极材料、硅基负极材料上市公司、硅碳负极材料有什么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77631e85743b4" w:history="1">
      <w:r>
        <w:rPr>
          <w:rStyle w:val="Hyperlink"/>
        </w:rPr>
        <w:t>2025-2031年中国硅基负极材料行业发展全面调研与未来趋势预测报告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uiJiFuJiCaiLiaoFaZhanQuShiYuCe.html" TargetMode="External" Id="Re399070333b64728" /></Relationships>
</file>

<file path=word/_rels/header2.xml.rels>&#65279;<?xml version="1.0" encoding="utf-8"?><Relationships xmlns="http://schemas.openxmlformats.org/package/2006/relationships"><Relationship Type="http://schemas.openxmlformats.org/officeDocument/2006/relationships/hyperlink" Target="https://www.20087.com/5/58/GuiJiFuJiCaiLiaoFaZhanQuShiYuCe.html" TargetMode="External" Id="Rfd377631e857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2025-03-18T08:19:00Z</dcterms:created>
  <dcterms:modified xsi:type="dcterms:W3CDTF">2025-03-18T09:19:00Z</dcterms:modified>
  <dc:subject>2025-2031年中国硅基负极材料行业发展全面调研与未来趋势预测报告</dc:subject>
  <dc:title>2025-2031年中国硅基负极材料行业发展全面调研与未来趋势预测报告</dc:title>
  <cp:keywords>2025-2031年中国硅基负极材料行业发展全面调研与未来趋势预测报告</cp:keywords>
  <dc:description>2025-2031年中国硅基负极材料行业发展全面调研与未来趋势预测报告</dc:description>
</cp:coreProperties>
</file>