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d32d574df4c41" w:history="1">
              <w:r>
                <w:rPr>
                  <w:rStyle w:val="Hyperlink"/>
                </w:rPr>
                <w:t>2025-2031年中国高纯铝市场深度调查研究与发展前景分析报告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d32d574df4c41" w:history="1">
              <w:r>
                <w:rPr>
                  <w:rStyle w:val="Hyperlink"/>
                </w:rPr>
                <w:t>2025-2031年中国高纯铝市场深度调查研究与发展前景分析报告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d32d574df4c41" w:history="1">
                <w:r>
                  <w:rPr>
                    <w:rStyle w:val="Hyperlink"/>
                  </w:rPr>
                  <w:t>https://www.20087.com/5/88/GaoChunLvHangYeQianJingFenXi.html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达到99.99%以上的铝，其在半导体、光电、航空航天等高科技领域有不可替代的作用。高纯铝的提纯技术主要依赖于电解法和区域熔炼法，这些方法能有效去除杂质，但成本高昂。随着对高纯材料需求的增加，高纯铝的生产技术正在不断进步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高纯铝的生产将更加注重技术创新和成本控制。新型提纯工艺，如改进的区域熔炼和连续铸造技术，将提高生产效率和材料纯度，同时降低能耗和环境污染。在应用方面，随着微电子器件向更小尺寸、更高性能方向发展，高纯铝作为关键材料的地位将进一步巩固。此外，高纯铝在太阳能电池和LED照明等绿色能源领域的应用也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d32d574df4c41" w:history="1">
        <w:r>
          <w:rPr>
            <w:rStyle w:val="Hyperlink"/>
          </w:rPr>
          <w:t>2025-2031年中国高纯铝市场深度调查研究与发展前景分析报告</w:t>
        </w:r>
      </w:hyperlink>
      <w:r>
        <w:rPr>
          <w:rFonts w:hint="eastAsia"/>
        </w:rPr>
        <w:t>》通过详实的数据分析，全面解析了高纯铝行业的市场规模、需求动态及价格趋势，深入探讨了高纯铝产业链上下游的协同关系与竞争格局变化。报告对高纯铝细分市场进行精准划分，结合重点企业研究，揭示了品牌影响力与市场集中度的现状，为行业参与者提供了清晰的竞争态势洞察。同时，报告结合宏观经济环境、技术发展路径及消费者需求演变，科学预测了高纯铝行业的未来发展方向，并针对潜在风险提出了切实可行的应对策略。报告为高纯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中国高纯铝行业宏观环境分析</w:t>
      </w:r>
      <w:r>
        <w:rPr>
          <w:rFonts w:hint="eastAsia"/>
        </w:rPr>
        <w:br/>
      </w:r>
      <w:r>
        <w:rPr>
          <w:rFonts w:hint="eastAsia"/>
        </w:rPr>
        <w:t>　　第一节 高纯铝行业定义分析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高纯铝行业宏观环境分析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全球高纯铝行业现状及发展预测分析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全球高纯铝行业概述</w:t>
      </w:r>
      <w:r>
        <w:rPr>
          <w:rFonts w:hint="eastAsia"/>
        </w:rPr>
        <w:br/>
      </w:r>
      <w:r>
        <w:rPr>
          <w:rFonts w:hint="eastAsia"/>
        </w:rPr>
        <w:t>　　第二节 全球高纯铝行业市场格局分析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一、全球高纯铝贸易动向分析</w:t>
      </w:r>
      <w:r>
        <w:rPr>
          <w:rFonts w:hint="eastAsia"/>
        </w:rPr>
        <w:br/>
      </w:r>
      <w:r>
        <w:rPr>
          <w:rFonts w:hint="eastAsia"/>
        </w:rPr>
        <w:t>　　　　二、全球高纯铝生产概况</w:t>
      </w:r>
      <w:r>
        <w:rPr>
          <w:rFonts w:hint="eastAsia"/>
        </w:rPr>
        <w:br/>
      </w:r>
      <w:r>
        <w:rPr>
          <w:rFonts w:hint="eastAsia"/>
        </w:rPr>
        <w:t>　　　　三、国内外高纯铝工厂化生产模式及效益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全球高纯铝产业主要国家运行形势分析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2020-2025年全球高纯铝产业市场走势预测分析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2025-2031年中国高纯铝行业经济指标分析</w:t>
      </w:r>
      <w:r>
        <w:rPr>
          <w:rFonts w:hint="eastAsia"/>
        </w:rPr>
        <w:br/>
      </w:r>
      <w:r>
        <w:rPr>
          <w:rFonts w:hint="eastAsia"/>
        </w:rPr>
        <w:t>　　第一节 2025-2031年高纯铝行业发展概述</w:t>
      </w:r>
      <w:r>
        <w:rPr>
          <w:rFonts w:hint="eastAsia"/>
        </w:rPr>
        <w:br/>
      </w:r>
      <w:r>
        <w:rPr>
          <w:rFonts w:hint="eastAsia"/>
        </w:rPr>
        <w:t>　　第二节 2025-2031年高纯铝行业经济运行状况</w:t>
      </w:r>
      <w:r>
        <w:rPr>
          <w:rFonts w:hint="eastAsia"/>
        </w:rPr>
        <w:br/>
      </w:r>
      <w:r>
        <w:rPr>
          <w:rFonts w:hint="eastAsia"/>
        </w:rPr>
        <w:t>　　　　一、高纯铝行业企业数量分析</w:t>
      </w:r>
      <w:r>
        <w:rPr>
          <w:rFonts w:hint="eastAsia"/>
        </w:rPr>
        <w:br/>
      </w:r>
      <w:r>
        <w:rPr>
          <w:rFonts w:hint="eastAsia"/>
        </w:rPr>
        <w:t>　　　　二、高纯铝行业资产规模分析</w:t>
      </w:r>
      <w:r>
        <w:rPr>
          <w:rFonts w:hint="eastAsia"/>
        </w:rPr>
        <w:br/>
      </w:r>
      <w:r>
        <w:rPr>
          <w:rFonts w:hint="eastAsia"/>
        </w:rPr>
        <w:t>　　　　三、高纯铝行业销售收入分析</w:t>
      </w:r>
      <w:r>
        <w:rPr>
          <w:rFonts w:hint="eastAsia"/>
        </w:rPr>
        <w:br/>
      </w:r>
      <w:r>
        <w:rPr>
          <w:rFonts w:hint="eastAsia"/>
        </w:rPr>
        <w:t>　　　　四、高纯铝行业利润总额分析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2025-2031年高纯铝行业成本费用分析</w:t>
      </w:r>
      <w:r>
        <w:rPr>
          <w:rFonts w:hint="eastAsia"/>
        </w:rPr>
        <w:br/>
      </w:r>
      <w:r>
        <w:rPr>
          <w:rFonts w:hint="eastAsia"/>
        </w:rPr>
        <w:t>　　　　一、高纯铝行业销售成本分析</w:t>
      </w:r>
      <w:r>
        <w:rPr>
          <w:rFonts w:hint="eastAsia"/>
        </w:rPr>
        <w:br/>
      </w:r>
      <w:r>
        <w:rPr>
          <w:rFonts w:hint="eastAsia"/>
        </w:rPr>
        <w:t>　　　　二、高纯铝行业销售费用分析</w:t>
      </w:r>
      <w:r>
        <w:rPr>
          <w:rFonts w:hint="eastAsia"/>
        </w:rPr>
        <w:br/>
      </w:r>
      <w:r>
        <w:rPr>
          <w:rFonts w:hint="eastAsia"/>
        </w:rPr>
        <w:t>　　　　三、高纯铝行业管理费用分析</w:t>
      </w:r>
      <w:r>
        <w:rPr>
          <w:rFonts w:hint="eastAsia"/>
        </w:rPr>
        <w:br/>
      </w:r>
      <w:r>
        <w:rPr>
          <w:rFonts w:hint="eastAsia"/>
        </w:rPr>
        <w:t>　　　　四、高纯铝行业财务费用分析</w:t>
      </w:r>
      <w:r>
        <w:rPr>
          <w:rFonts w:hint="eastAsia"/>
        </w:rPr>
        <w:br/>
      </w:r>
      <w:r>
        <w:rPr>
          <w:rFonts w:hint="eastAsia"/>
        </w:rPr>
        <w:t>　　第四节 2025-2031年高纯铝行业运营效益分析</w:t>
      </w:r>
      <w:r>
        <w:rPr>
          <w:rFonts w:hint="eastAsia"/>
        </w:rPr>
        <w:br/>
      </w:r>
      <w:r>
        <w:rPr>
          <w:rFonts w:hint="eastAsia"/>
        </w:rPr>
        <w:t>　　　　一、高纯铝行业盈利能力分析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二、高纯铝行业运营能力分析</w:t>
      </w:r>
      <w:r>
        <w:rPr>
          <w:rFonts w:hint="eastAsia"/>
        </w:rPr>
        <w:br/>
      </w:r>
      <w:r>
        <w:rPr>
          <w:rFonts w:hint="eastAsia"/>
        </w:rPr>
        <w:t>　　　　三、高纯铝行业偿债能力分析</w:t>
      </w:r>
      <w:r>
        <w:rPr>
          <w:rFonts w:hint="eastAsia"/>
        </w:rPr>
        <w:br/>
      </w:r>
      <w:r>
        <w:rPr>
          <w:rFonts w:hint="eastAsia"/>
        </w:rPr>
        <w:t>　　　　四、高纯铝行业成长能力分析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中国高纯铝行业市场与竞争分析</w:t>
      </w:r>
      <w:r>
        <w:rPr>
          <w:rFonts w:hint="eastAsia"/>
        </w:rPr>
        <w:br/>
      </w:r>
      <w:r>
        <w:rPr>
          <w:rFonts w:hint="eastAsia"/>
        </w:rPr>
        <w:t>　　第一节 高纯铝行业上下游市场分析</w:t>
      </w:r>
      <w:r>
        <w:rPr>
          <w:rFonts w:hint="eastAsia"/>
        </w:rPr>
        <w:br/>
      </w:r>
      <w:r>
        <w:rPr>
          <w:rFonts w:hint="eastAsia"/>
        </w:rPr>
        <w:t>　　　　一、高纯铝行业产业链简介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　　1、煤炭</w:t>
      </w:r>
      <w:r>
        <w:rPr>
          <w:rFonts w:hint="eastAsia"/>
        </w:rPr>
        <w:br/>
      </w:r>
      <w:r>
        <w:rPr>
          <w:rFonts w:hint="eastAsia"/>
        </w:rPr>
        <w:t>　　　　　　2、氧化铝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　　　　1、电子工业</w:t>
      </w:r>
      <w:r>
        <w:rPr>
          <w:rFonts w:hint="eastAsia"/>
        </w:rPr>
        <w:br/>
      </w:r>
      <w:r>
        <w:rPr>
          <w:rFonts w:hint="eastAsia"/>
        </w:rPr>
        <w:t>　　　　　　2、军工</w:t>
      </w:r>
      <w:r>
        <w:rPr>
          <w:rFonts w:hint="eastAsia"/>
        </w:rPr>
        <w:br/>
      </w:r>
      <w:r>
        <w:rPr>
          <w:rFonts w:hint="eastAsia"/>
        </w:rPr>
        <w:t>　　　　　　3、航空航天</w:t>
      </w:r>
      <w:r>
        <w:rPr>
          <w:rFonts w:hint="eastAsia"/>
        </w:rPr>
        <w:br/>
      </w:r>
      <w:r>
        <w:rPr>
          <w:rFonts w:hint="eastAsia"/>
        </w:rPr>
        <w:t>　　第二节 高纯铝行业市场供需分析</w:t>
      </w:r>
      <w:r>
        <w:rPr>
          <w:rFonts w:hint="eastAsia"/>
        </w:rPr>
        <w:br/>
      </w:r>
      <w:r>
        <w:rPr>
          <w:rFonts w:hint="eastAsia"/>
        </w:rPr>
        <w:t>　　　　一、高纯铝行业生产总量</w:t>
      </w:r>
      <w:r>
        <w:rPr>
          <w:rFonts w:hint="eastAsia"/>
        </w:rPr>
        <w:br/>
      </w:r>
      <w:r>
        <w:rPr>
          <w:rFonts w:hint="eastAsia"/>
        </w:rPr>
        <w:t>　　　　二、高纯铝行业市场总量</w:t>
      </w:r>
      <w:r>
        <w:rPr>
          <w:rFonts w:hint="eastAsia"/>
        </w:rPr>
        <w:br/>
      </w:r>
      <w:r>
        <w:rPr>
          <w:rFonts w:hint="eastAsia"/>
        </w:rPr>
        <w:t>　　　　三、高纯铝行业产品价格分析</w:t>
      </w:r>
      <w:r>
        <w:rPr>
          <w:rFonts w:hint="eastAsia"/>
        </w:rPr>
        <w:br/>
      </w:r>
      <w:r>
        <w:rPr>
          <w:rFonts w:hint="eastAsia"/>
        </w:rPr>
        <w:t>　　第三节 高纯铝行业竞争力分析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高纯铝行业市场集中度分析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中国高纯铝行业传统商业模式分析</w:t>
      </w:r>
      <w:r>
        <w:rPr>
          <w:rFonts w:hint="eastAsia"/>
        </w:rPr>
        <w:br/>
      </w:r>
      <w:r>
        <w:rPr>
          <w:rFonts w:hint="eastAsia"/>
        </w:rPr>
        <w:t>　　第一节 高纯铝行业原料采购模式</w:t>
      </w:r>
      <w:r>
        <w:rPr>
          <w:rFonts w:hint="eastAsia"/>
        </w:rPr>
        <w:br/>
      </w:r>
      <w:r>
        <w:rPr>
          <w:rFonts w:hint="eastAsia"/>
        </w:rPr>
        <w:t>　　第二节 高纯铝行业经营模式</w:t>
      </w:r>
      <w:r>
        <w:rPr>
          <w:rFonts w:hint="eastAsia"/>
        </w:rPr>
        <w:br/>
      </w:r>
      <w:r>
        <w:rPr>
          <w:rFonts w:hint="eastAsia"/>
        </w:rPr>
        <w:t>　　第三节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高纯铝行业商业模式要素与特征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1、价值主张</w:t>
      </w:r>
      <w:r>
        <w:rPr>
          <w:rFonts w:hint="eastAsia"/>
        </w:rPr>
        <w:br/>
      </w:r>
      <w:r>
        <w:rPr>
          <w:rFonts w:hint="eastAsia"/>
        </w:rPr>
        <w:t>　　　　　　2、客户细分</w:t>
      </w:r>
      <w:r>
        <w:rPr>
          <w:rFonts w:hint="eastAsia"/>
        </w:rPr>
        <w:br/>
      </w:r>
      <w:r>
        <w:rPr>
          <w:rFonts w:hint="eastAsia"/>
        </w:rPr>
        <w:t>　　　　　　3、分销渠道</w:t>
      </w:r>
      <w:r>
        <w:rPr>
          <w:rFonts w:hint="eastAsia"/>
        </w:rPr>
        <w:br/>
      </w:r>
      <w:r>
        <w:rPr>
          <w:rFonts w:hint="eastAsia"/>
        </w:rPr>
        <w:t>　　　　　　4、客户关系</w:t>
      </w:r>
      <w:r>
        <w:rPr>
          <w:rFonts w:hint="eastAsia"/>
        </w:rPr>
        <w:br/>
      </w:r>
      <w:r>
        <w:rPr>
          <w:rFonts w:hint="eastAsia"/>
        </w:rPr>
        <w:t>　　　　　　5、收入来源</w:t>
      </w:r>
      <w:r>
        <w:rPr>
          <w:rFonts w:hint="eastAsia"/>
        </w:rPr>
        <w:br/>
      </w:r>
      <w:r>
        <w:rPr>
          <w:rFonts w:hint="eastAsia"/>
        </w:rPr>
        <w:t>　　　　　　6、核心资源及能力</w:t>
      </w:r>
      <w:r>
        <w:rPr>
          <w:rFonts w:hint="eastAsia"/>
        </w:rPr>
        <w:br/>
      </w:r>
      <w:r>
        <w:rPr>
          <w:rFonts w:hint="eastAsia"/>
        </w:rPr>
        <w:t>　　　　　　7、企业内部价值链</w:t>
      </w:r>
      <w:r>
        <w:rPr>
          <w:rFonts w:hint="eastAsia"/>
        </w:rPr>
        <w:br/>
      </w:r>
      <w:r>
        <w:rPr>
          <w:rFonts w:hint="eastAsia"/>
        </w:rPr>
        <w:t>　　　　　　8、重要伙伴</w:t>
      </w:r>
      <w:r>
        <w:rPr>
          <w:rFonts w:hint="eastAsia"/>
        </w:rPr>
        <w:br/>
      </w:r>
      <w:r>
        <w:rPr>
          <w:rFonts w:hint="eastAsia"/>
        </w:rPr>
        <w:t>　　　　　　9、成本结构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高纯铝行业企业商业模式构建步骤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高纯铝行业商业模式的实施策略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中国高纯铝行业商业模式创新转型分析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互联网背景下高纯铝行业商业模式选择</w:t>
      </w:r>
      <w:r>
        <w:rPr>
          <w:rFonts w:hint="eastAsia"/>
        </w:rPr>
        <w:br/>
      </w:r>
      <w:r>
        <w:rPr>
          <w:rFonts w:hint="eastAsia"/>
        </w:rPr>
        <w:t>　　　　一、高纯铝行业与互联网思维的结合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二、互联网背景下高纯铝行业商业模式选择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2025-2031年中国高纯铝进出口数据监测分析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2025-2031年中国高纯铝进口数据分析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2025-2031年中国高纯铝进出口平均单价分析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2025-2031年中国高纯铝进出口国家及地区分析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2025年高纯铝行业企业经营情况与商业模式分析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中铝贵州分公司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山西关铝集团有限公司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内蒙古新长江矿业投资有限公司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南通泰德电子材料科技有限公司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神火集团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成都阳之光实业股份有限公司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行业发展分析</w:t>
      </w:r>
      <w:r>
        <w:rPr>
          <w:rFonts w:hint="eastAsia"/>
        </w:rPr>
        <w:br/>
      </w:r>
      <w:r>
        <w:rPr>
          <w:rFonts w:hint="eastAsia"/>
        </w:rPr>
        <w:t>第十章 2020-2025年中国高纯铝行业发展前景预测分析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2020-2025年高纯铝行业发展前景及趋势预测分析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2020-2025年高纯铝行业发展前景预测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一、2020-2025年高纯铝行业生产规模预测</w:t>
      </w:r>
      <w:r>
        <w:rPr>
          <w:rFonts w:hint="eastAsia"/>
        </w:rPr>
        <w:br/>
      </w:r>
      <w:r>
        <w:rPr>
          <w:rFonts w:hint="eastAsia"/>
        </w:rPr>
        <w:t>　　　　二、2020-2025年高纯铝行业市场规模预测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三、2020-2025年高纯铝行业盈利前景预测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1、生产规模预测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2020-2025年中国高纯铝行业投融资战略规划分析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高纯铝行业关键成功要素分析</w:t>
      </w:r>
      <w:r>
        <w:rPr>
          <w:rFonts w:hint="eastAsia"/>
        </w:rPr>
        <w:br/>
      </w:r>
      <w:r>
        <w:rPr>
          <w:rFonts w:hint="eastAsia"/>
        </w:rPr>
        <w:t>　　第二节 高纯铝行业投资壁垒分析</w:t>
      </w:r>
      <w:r>
        <w:rPr>
          <w:rFonts w:hint="eastAsia"/>
        </w:rPr>
        <w:br/>
      </w:r>
      <w:r>
        <w:rPr>
          <w:rFonts w:hint="eastAsia"/>
        </w:rPr>
        <w:t>　　　　一、高纯铝行业进入壁垒</w:t>
      </w:r>
      <w:r>
        <w:rPr>
          <w:rFonts w:hint="eastAsia"/>
        </w:rPr>
        <w:br/>
      </w:r>
      <w:r>
        <w:rPr>
          <w:rFonts w:hint="eastAsia"/>
        </w:rPr>
        <w:t>　　　　二、高纯铝行业退出壁垒</w:t>
      </w:r>
      <w:r>
        <w:rPr>
          <w:rFonts w:hint="eastAsia"/>
        </w:rPr>
        <w:br/>
      </w:r>
      <w:r>
        <w:rPr>
          <w:rFonts w:hint="eastAsia"/>
        </w:rPr>
        <w:t>　　第三节 高纯铝行业投资风险与规避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中^智^林　高纯铝行业融资渠道与策略</w:t>
      </w:r>
      <w:r>
        <w:rPr>
          <w:rFonts w:hint="eastAsia"/>
        </w:rPr>
        <w:br/>
      </w:r>
      <w:r>
        <w:rPr>
          <w:rFonts w:hint="eastAsia"/>
        </w:rPr>
        <w:t>　　　　一、高纯铝行业融资渠道分析</w:t>
      </w:r>
      <w:r>
        <w:rPr>
          <w:rFonts w:hint="eastAsia"/>
        </w:rPr>
        <w:br/>
      </w:r>
      <w:r>
        <w:rPr>
          <w:rFonts w:hint="eastAsia"/>
        </w:rPr>
        <w:t>　　　　二、高纯铝行业融资策略分析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高纯铝化学成分</w:t>
      </w:r>
      <w:r>
        <w:rPr>
          <w:rFonts w:hint="eastAsia"/>
        </w:rPr>
        <w:br/>
      </w:r>
      <w:r>
        <w:rPr>
          <w:rFonts w:hint="eastAsia"/>
        </w:rPr>
        <w:t>　　图表 高纯铝三层电解法和偏析法对比</w:t>
      </w:r>
      <w:r>
        <w:rPr>
          <w:rFonts w:hint="eastAsia"/>
        </w:rPr>
        <w:br/>
      </w:r>
      <w:r>
        <w:rPr>
          <w:rFonts w:hint="eastAsia"/>
        </w:rPr>
        <w:t>　　图表 国内高纯铝企业生产工艺</w:t>
      </w:r>
      <w:r>
        <w:rPr>
          <w:rFonts w:hint="eastAsia"/>
        </w:rPr>
        <w:br/>
      </w:r>
      <w:r>
        <w:rPr>
          <w:rFonts w:hint="eastAsia"/>
        </w:rPr>
        <w:t>　　图表 日本精铝标准成分</w:t>
      </w:r>
      <w:r>
        <w:rPr>
          <w:rFonts w:hint="eastAsia"/>
        </w:rPr>
        <w:br/>
      </w:r>
      <w:r>
        <w:rPr>
          <w:rFonts w:hint="eastAsia"/>
        </w:rPr>
        <w:t>　　图表 美国铝纯度规定</w:t>
      </w:r>
      <w:r>
        <w:rPr>
          <w:rFonts w:hint="eastAsia"/>
        </w:rPr>
        <w:br/>
      </w:r>
      <w:r>
        <w:rPr>
          <w:rFonts w:hint="eastAsia"/>
        </w:rPr>
        <w:t>　　图表 2025年全球原铝产量</w:t>
      </w:r>
      <w:r>
        <w:rPr>
          <w:rFonts w:hint="eastAsia"/>
        </w:rPr>
        <w:br/>
      </w:r>
      <w:r>
        <w:rPr>
          <w:rFonts w:hint="eastAsia"/>
        </w:rPr>
        <w:t>　　图表 2025-2031年全球原铝产量走势图</w:t>
      </w:r>
      <w:r>
        <w:rPr>
          <w:rFonts w:hint="eastAsia"/>
        </w:rPr>
        <w:br/>
      </w:r>
      <w:r>
        <w:rPr>
          <w:rFonts w:hint="eastAsia"/>
        </w:rPr>
        <w:t>　　图表 高纯铝行业企业概览</w:t>
      </w:r>
      <w:r>
        <w:rPr>
          <w:rFonts w:hint="eastAsia"/>
        </w:rPr>
        <w:br/>
      </w:r>
      <w:r>
        <w:rPr>
          <w:rFonts w:hint="eastAsia"/>
        </w:rPr>
        <w:t>　　图表 新疆众和总资产规模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2025-2031年新疆众和股份有限公司高纯铝销售收入</w:t>
      </w:r>
      <w:r>
        <w:rPr>
          <w:rFonts w:hint="eastAsia"/>
        </w:rPr>
        <w:br/>
      </w:r>
      <w:r>
        <w:rPr>
          <w:rFonts w:hint="eastAsia"/>
        </w:rPr>
        <w:t>　　图表 2025-2031年中国高纯铝行业销售收入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2025-2031年中国高纯铝行业毛利率走势</w:t>
      </w:r>
      <w:r>
        <w:rPr>
          <w:rFonts w:hint="eastAsia"/>
        </w:rPr>
        <w:br/>
      </w:r>
      <w:r>
        <w:rPr>
          <w:rFonts w:hint="eastAsia"/>
        </w:rPr>
        <w:t>　　图表 2025-2031年中国高纯铝行业毛利润</w:t>
      </w:r>
      <w:r>
        <w:rPr>
          <w:rFonts w:hint="eastAsia"/>
        </w:rPr>
        <w:br/>
      </w:r>
      <w:r>
        <w:rPr>
          <w:rFonts w:hint="eastAsia"/>
        </w:rPr>
        <w:t>　　图表 2025-2031年新疆众和高纯铝营业成本</w:t>
      </w:r>
      <w:r>
        <w:rPr>
          <w:rFonts w:hint="eastAsia"/>
        </w:rPr>
        <w:br/>
      </w:r>
      <w:r>
        <w:rPr>
          <w:rFonts w:hint="eastAsia"/>
        </w:rPr>
        <w:t>　　图表 2025-2031年新疆众和高纯铝营业成本占营业收入比例</w:t>
      </w:r>
      <w:r>
        <w:rPr>
          <w:rFonts w:hint="eastAsia"/>
        </w:rPr>
        <w:br/>
      </w:r>
      <w:r>
        <w:rPr>
          <w:rFonts w:hint="eastAsia"/>
        </w:rPr>
        <w:t>　　图表 2025-2031年新疆众和销售费用</w:t>
      </w:r>
      <w:r>
        <w:rPr>
          <w:rFonts w:hint="eastAsia"/>
        </w:rPr>
        <w:br/>
      </w:r>
      <w:r>
        <w:rPr>
          <w:rFonts w:hint="eastAsia"/>
        </w:rPr>
        <w:t>　　图表 2025-2031年新疆众和管理费用</w:t>
      </w:r>
      <w:r>
        <w:rPr>
          <w:rFonts w:hint="eastAsia"/>
        </w:rPr>
        <w:br/>
      </w:r>
      <w:r>
        <w:rPr>
          <w:rFonts w:hint="eastAsia"/>
        </w:rPr>
        <w:t>　　图表 2025-2031年新疆众和财务费用</w:t>
      </w:r>
      <w:r>
        <w:rPr>
          <w:rFonts w:hint="eastAsia"/>
        </w:rPr>
        <w:br/>
      </w:r>
      <w:r>
        <w:rPr>
          <w:rFonts w:hint="eastAsia"/>
        </w:rPr>
        <w:t>　　图表 2025-2031年新疆众和盈利能力</w:t>
      </w:r>
      <w:r>
        <w:rPr>
          <w:rFonts w:hint="eastAsia"/>
        </w:rPr>
        <w:br/>
      </w:r>
      <w:r>
        <w:rPr>
          <w:rFonts w:hint="eastAsia"/>
        </w:rPr>
        <w:t>　　图表 2025-2031年新疆众和运营能力</w:t>
      </w:r>
      <w:r>
        <w:rPr>
          <w:rFonts w:hint="eastAsia"/>
        </w:rPr>
        <w:br/>
      </w:r>
      <w:r>
        <w:rPr>
          <w:rFonts w:hint="eastAsia"/>
        </w:rPr>
        <w:t>　　图表 2025-2031年新疆众和偿债能力</w:t>
      </w:r>
      <w:r>
        <w:rPr>
          <w:rFonts w:hint="eastAsia"/>
        </w:rPr>
        <w:br/>
      </w:r>
      <w:r>
        <w:rPr>
          <w:rFonts w:hint="eastAsia"/>
        </w:rPr>
        <w:t>　　图表 2025-2031年新疆众和成长能力</w:t>
      </w:r>
      <w:r>
        <w:rPr>
          <w:rFonts w:hint="eastAsia"/>
        </w:rPr>
        <w:br/>
      </w:r>
      <w:r>
        <w:rPr>
          <w:rFonts w:hint="eastAsia"/>
        </w:rPr>
        <w:t>　　图表 高纯铝行业产业链简析</w:t>
      </w:r>
      <w:r>
        <w:rPr>
          <w:rFonts w:hint="eastAsia"/>
        </w:rPr>
        <w:br/>
      </w:r>
      <w:r>
        <w:rPr>
          <w:rFonts w:hint="eastAsia"/>
        </w:rPr>
        <w:t>　　图表 2025-2031年中国煤炭产量分析</w:t>
      </w:r>
      <w:r>
        <w:rPr>
          <w:rFonts w:hint="eastAsia"/>
        </w:rPr>
        <w:br/>
      </w:r>
      <w:r>
        <w:rPr>
          <w:rFonts w:hint="eastAsia"/>
        </w:rPr>
        <w:t>　　图表 2025-2031年中国煤炭消费量分析</w:t>
      </w:r>
      <w:r>
        <w:rPr>
          <w:rFonts w:hint="eastAsia"/>
        </w:rPr>
        <w:br/>
      </w:r>
      <w:r>
        <w:rPr>
          <w:rFonts w:hint="eastAsia"/>
        </w:rPr>
        <w:t>　　图表 2025年各月中国煤炭进口量</w:t>
      </w:r>
      <w:r>
        <w:rPr>
          <w:rFonts w:hint="eastAsia"/>
        </w:rPr>
        <w:br/>
      </w:r>
      <w:r>
        <w:rPr>
          <w:rFonts w:hint="eastAsia"/>
        </w:rPr>
        <w:t>　　图表 2025年中国主要品种煤炭进口情况表</w:t>
      </w:r>
      <w:r>
        <w:rPr>
          <w:rFonts w:hint="eastAsia"/>
        </w:rPr>
        <w:br/>
      </w:r>
      <w:r>
        <w:rPr>
          <w:rFonts w:hint="eastAsia"/>
        </w:rPr>
        <w:t>　　图表 2025-2031年中国煤炭月度进口量分析</w:t>
      </w:r>
      <w:r>
        <w:rPr>
          <w:rFonts w:hint="eastAsia"/>
        </w:rPr>
        <w:br/>
      </w:r>
      <w:r>
        <w:rPr>
          <w:rFonts w:hint="eastAsia"/>
        </w:rPr>
        <w:t>　　图表 2025年各月中国煤炭进口量</w:t>
      </w:r>
      <w:r>
        <w:rPr>
          <w:rFonts w:hint="eastAsia"/>
        </w:rPr>
        <w:br/>
      </w:r>
      <w:r>
        <w:rPr>
          <w:rFonts w:hint="eastAsia"/>
        </w:rPr>
        <w:t>　　图表 2025-2031年中国氧化铝产量分析</w:t>
      </w:r>
      <w:r>
        <w:rPr>
          <w:rFonts w:hint="eastAsia"/>
        </w:rPr>
        <w:br/>
      </w:r>
      <w:r>
        <w:rPr>
          <w:rFonts w:hint="eastAsia"/>
        </w:rPr>
        <w:t>　　图表 2025-2031年中国氧化铝进口量分析</w:t>
      </w:r>
      <w:r>
        <w:rPr>
          <w:rFonts w:hint="eastAsia"/>
        </w:rPr>
        <w:br/>
      </w:r>
      <w:r>
        <w:rPr>
          <w:rFonts w:hint="eastAsia"/>
        </w:rPr>
        <w:t>　　图表 2025-2031年我国电子信息产业增长情况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2025-2031年我国软件产业占电子信息产业比重变化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工业、电子信息制造业增加值累计增速对比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2025-2031年中国高纯铝行业产量</w:t>
      </w:r>
      <w:r>
        <w:rPr>
          <w:rFonts w:hint="eastAsia"/>
        </w:rPr>
        <w:br/>
      </w:r>
      <w:r>
        <w:rPr>
          <w:rFonts w:hint="eastAsia"/>
        </w:rPr>
        <w:t>　　图表 2025-2031年中国高纯铝行业需求量</w:t>
      </w:r>
      <w:r>
        <w:rPr>
          <w:rFonts w:hint="eastAsia"/>
        </w:rPr>
        <w:br/>
      </w:r>
      <w:r>
        <w:rPr>
          <w:rFonts w:hint="eastAsia"/>
        </w:rPr>
        <w:t>　　图表 2025-2031年中国高纯铝价格走势</w:t>
      </w:r>
      <w:r>
        <w:rPr>
          <w:rFonts w:hint="eastAsia"/>
        </w:rPr>
        <w:br/>
      </w:r>
      <w:r>
        <w:rPr>
          <w:rFonts w:hint="eastAsia"/>
        </w:rPr>
        <w:t>　　图表 有效商业模式的要素联系</w:t>
      </w:r>
      <w:r>
        <w:rPr>
          <w:rFonts w:hint="eastAsia"/>
        </w:rPr>
        <w:br/>
      </w:r>
      <w:r>
        <w:rPr>
          <w:rFonts w:hint="eastAsia"/>
        </w:rPr>
        <w:t>　　图表 含铝量大≥99.95%的未锻轧非合金铝进口数量</w:t>
      </w:r>
      <w:r>
        <w:rPr>
          <w:rFonts w:hint="eastAsia"/>
        </w:rPr>
        <w:br/>
      </w:r>
      <w:r>
        <w:rPr>
          <w:rFonts w:hint="eastAsia"/>
        </w:rPr>
        <w:t>　　图表 含铝量大≥99.95%的未锻轧非合金铝进口金额</w:t>
      </w:r>
      <w:r>
        <w:rPr>
          <w:rFonts w:hint="eastAsia"/>
        </w:rPr>
        <w:br/>
      </w:r>
      <w:r>
        <w:rPr>
          <w:rFonts w:hint="eastAsia"/>
        </w:rPr>
        <w:t>　　图表 含铝量大≥99.95%的未锻轧非合金铝出口数量</w:t>
      </w:r>
      <w:r>
        <w:rPr>
          <w:rFonts w:hint="eastAsia"/>
        </w:rPr>
        <w:br/>
      </w:r>
      <w:r>
        <w:rPr>
          <w:rFonts w:hint="eastAsia"/>
        </w:rPr>
        <w:t>　　图表 含铝量大≥99.95%的未锻轧非合金铝出口金额</w:t>
      </w:r>
      <w:r>
        <w:rPr>
          <w:rFonts w:hint="eastAsia"/>
        </w:rPr>
        <w:br/>
      </w:r>
      <w:r>
        <w:rPr>
          <w:rFonts w:hint="eastAsia"/>
        </w:rPr>
        <w:t>　　图表 2025-2031年高纯铝出口平均单价分析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含铝量大≥99.95%的未锻轧非合金铝进口地区</w:t>
      </w:r>
      <w:r>
        <w:rPr>
          <w:rFonts w:hint="eastAsia"/>
        </w:rPr>
        <w:br/>
      </w:r>
      <w:r>
        <w:rPr>
          <w:rFonts w:hint="eastAsia"/>
        </w:rPr>
        <w:t>　　图表 含铝量大≥99.95%的未锻轧非合金铝出口地区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2025-2031年新疆众和股份有限公司财务风险分析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2025年神火集团主营业务构成分析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2025-2031年神火集团资产负债表分析</w:t>
      </w:r>
      <w:r>
        <w:rPr>
          <w:rFonts w:hint="eastAsia"/>
        </w:rPr>
        <w:br/>
      </w:r>
      <w:r>
        <w:rPr>
          <w:rFonts w:hint="eastAsia"/>
        </w:rPr>
        <w:t>　　图表 2025-2031年神火集团利润分析</w:t>
      </w:r>
      <w:r>
        <w:rPr>
          <w:rFonts w:hint="eastAsia"/>
        </w:rPr>
        <w:br/>
      </w:r>
      <w:r>
        <w:rPr>
          <w:rFonts w:hint="eastAsia"/>
        </w:rPr>
        <w:t>　　图表 2025-2031年神火集团成长能力分析</w:t>
      </w:r>
      <w:r>
        <w:rPr>
          <w:rFonts w:hint="eastAsia"/>
        </w:rPr>
        <w:br/>
      </w:r>
      <w:r>
        <w:rPr>
          <w:rFonts w:hint="eastAsia"/>
        </w:rPr>
        <w:t>　　图表 2025-2031年神火集团盈利能力分析</w:t>
      </w:r>
      <w:r>
        <w:rPr>
          <w:rFonts w:hint="eastAsia"/>
        </w:rPr>
        <w:br/>
      </w:r>
      <w:r>
        <w:rPr>
          <w:rFonts w:hint="eastAsia"/>
        </w:rPr>
        <w:t>　　图表 2025-2031年神火集团财务风险分析</w:t>
      </w:r>
      <w:r>
        <w:rPr>
          <w:rFonts w:hint="eastAsia"/>
        </w:rPr>
        <w:br/>
      </w:r>
      <w:r>
        <w:rPr>
          <w:rFonts w:hint="eastAsia"/>
        </w:rPr>
        <w:t>　　图表 2025年成都阳之光实业股份有限公司主营业务构成分析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2025-2031年成都阳之光实业股份有限公司资产负债表分析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2025-2031年成都阳之光实业股份有限公司利润分析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2025-2031年成都阳之光实业股份有限公司成长能力分析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2025-2031年成都阳之光实业股份有限公司盈利能力分析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2020-2025年中国高纯铝行业销售收入预测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2020-2025年中国高纯铝行业毛利润预测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d32d574df4c41" w:history="1">
        <w:r>
          <w:rPr>
            <w:rStyle w:val="Hyperlink"/>
          </w:rPr>
          <w:t>2025-2031年中国高纯铝市场深度调查研究与发展前景分析报告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d32d574df4c41" w:history="1">
        <w:r>
          <w:rPr>
            <w:rStyle w:val="Hyperlink"/>
          </w:rPr>
          <w:t>https://www.20087.com/5/88/GaoChunLvHangYeQianJingFenXi.html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e1e0ec90243d3" w:history="1">
      <w:r>
        <w:rPr>
          <w:rStyle w:val="Hyperlink"/>
        </w:rPr>
        <w:t>2025-2031年中国高纯铝市场深度调查研究与发展前景分析报告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ChunLvHangYeQianJingFenXi.html" TargetMode="External" Id="Rb3bd32d574df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ChunLvHangYeQianJingFenXi.html" TargetMode="External" Id="Rde4e1e0ec902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2025-06-28T00:14:00Z</dcterms:created>
  <dcterms:modified xsi:type="dcterms:W3CDTF">2025-06-28T01:14:00Z</dcterms:modified>
  <dc:subject>2025-2031年中国高纯铝市场深度调查研究与发展前景分析报告</dc:subject>
  <dc:title>2025-2031年中国高纯铝市场深度调查研究与发展前景分析报告</dc:title>
  <cp:keywords>2025-2031年中国高纯铝市场深度调查研究与发展前景分析报告</cp:keywords>
  <dc:description>2025-2031年中国高纯铝市场深度调查研究与发展前景分析报告</dc:description>
</cp:coreProperties>
</file>