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28a004a3f4fa0" w:history="1">
              <w:r>
                <w:rPr>
                  <w:rStyle w:val="Hyperlink"/>
                </w:rPr>
                <w:t>2026-2032年超薄铜带市场现状调研及发展趋势预测报告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28a004a3f4fa0" w:history="1">
              <w:r>
                <w:rPr>
                  <w:rStyle w:val="Hyperlink"/>
                </w:rPr>
                <w:t>2026-2032年超薄铜带市场现状调研及发展趋势预测报告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28a004a3f4fa0" w:history="1">
                <w:r>
                  <w:rPr>
                    <w:rStyle w:val="Hyperlink"/>
                  </w:rPr>
                  <w:t>https://www.20087.com/5/88/ChaoBoTongDaiShiChangQianJing.html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铜带是一种重要的电子材料，广泛应用于柔性电路板、导电胶带等领域。近年来，随着电子设备向轻薄化、小型化发展的趋势，对超薄铜带的需求也日益增加。现代超薄铜带不仅在厚度上达到了微米级甚至纳米级，还在导电性能和机械强度上得到了显著提升。此外，随着生产工艺的优化，超薄铜带的生产效率和良率也在不断提高，降低了生产成本。同时，随着新材料技术的进步，超薄铜带的表面处理技术也在不断改进，提高了其耐腐蚀性和焊接性能。</w:t>
      </w:r>
      <w:r>
        <w:rPr>
          <w:rFonts w:hint="eastAsia"/>
        </w:rPr>
        <w:br/>
      </w:r>
      <w:r>
        <w:rPr>
          <w:rFonts w:hint="eastAsia"/>
        </w:rPr>
        <w:t>　　未来，超薄铜带的发展将更加注重技术创新和应用拓展。一方面，通过引入新材料和新工艺，未来的超薄铜带将能够实现更高的导电性和更低的电阻率，满足更高性能电子设备的需求。另一方面，随着柔性电子技术的发展，未来的超薄铜带将更加注重柔韧性和可折叠性，适用于更多新型电子产品的制造。此外，随着环保要求的提高，未来的超薄铜带将更加注重环保性能，采用更多可回收材料，减少生产过程中的资源消耗和废弃物排放。此外，随着对超薄铜带微观结构研究的深入，未来可能会开发出更多具有特殊性能的超薄铜带，拓展其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28a004a3f4fa0" w:history="1">
        <w:r>
          <w:rPr>
            <w:rStyle w:val="Hyperlink"/>
          </w:rPr>
          <w:t>2026-2032年超薄铜带市场现状调研及发展趋势预测报告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超薄铜带行业发展环境、产业链结构、市场供需状况及价格变化，重点研究了超薄铜带行业内主要企业的经营现状。报告对超薄铜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超薄铜带概述</w:t>
      </w:r>
      <w:r>
        <w:rPr>
          <w:rFonts w:hint="eastAsia"/>
        </w:rPr>
        <w:br/>
      </w:r>
      <w:r>
        <w:rPr>
          <w:rFonts w:hint="eastAsia"/>
        </w:rPr>
        <w:t>　　第一节 超薄铜带定义</w:t>
      </w:r>
      <w:r>
        <w:rPr>
          <w:rFonts w:hint="eastAsia"/>
        </w:rPr>
        <w:br/>
      </w:r>
      <w:r>
        <w:rPr>
          <w:rFonts w:hint="eastAsia"/>
        </w:rPr>
        <w:t>　　第二节 超薄铜带行业发展历程</w:t>
      </w:r>
      <w:r>
        <w:rPr>
          <w:rFonts w:hint="eastAsia"/>
        </w:rPr>
        <w:br/>
      </w:r>
      <w:r>
        <w:rPr>
          <w:rFonts w:hint="eastAsia"/>
        </w:rPr>
        <w:t>　　第三节 超薄铜带分类情况</w:t>
      </w:r>
      <w:r>
        <w:rPr>
          <w:rFonts w:hint="eastAsia"/>
        </w:rPr>
        <w:br/>
      </w:r>
      <w:r>
        <w:rPr>
          <w:rFonts w:hint="eastAsia"/>
        </w:rPr>
        <w:t>　　第四节 超薄铜带产业链分析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二、超薄铜带产业链模型分析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2025-2026年超薄铜带发展环境及政策分析</w:t>
      </w:r>
      <w:r>
        <w:rPr>
          <w:rFonts w:hint="eastAsia"/>
        </w:rPr>
        <w:br/>
      </w:r>
      <w:r>
        <w:rPr>
          <w:rFonts w:hint="eastAsia"/>
        </w:rPr>
        <w:t>　　第一节 超薄铜带行业经济环境分析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中国超薄铜带生产现状分析</w:t>
      </w:r>
      <w:r>
        <w:rPr>
          <w:rFonts w:hint="eastAsia"/>
        </w:rPr>
        <w:br/>
      </w:r>
      <w:r>
        <w:rPr>
          <w:rFonts w:hint="eastAsia"/>
        </w:rPr>
        <w:t>　　第一节 超薄铜带行业总体规模</w:t>
      </w:r>
      <w:r>
        <w:rPr>
          <w:rFonts w:hint="eastAsia"/>
        </w:rPr>
        <w:br/>
      </w:r>
      <w:r>
        <w:rPr>
          <w:rFonts w:hint="eastAsia"/>
        </w:rPr>
        <w:t>　　第一节 超薄铜带产能概况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超薄铜带产量概况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超薄铜带产业的生命周期分析</w:t>
      </w:r>
      <w:r>
        <w:rPr>
          <w:rFonts w:hint="eastAsia"/>
        </w:rPr>
        <w:br/>
      </w:r>
      <w:r>
        <w:rPr>
          <w:rFonts w:hint="eastAsia"/>
        </w:rPr>
        <w:t>　　第五节 超薄铜带产业供需情况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超薄铜带国内产品价格走势及影响因素分析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2020-2025年中国超薄铜带行业总体发展状况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中国超薄铜带行业规模情况分析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中国超薄铜带行业产销情况分析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中国超薄铜带行业财务能力分析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2020-2025年中国超薄铜带行业发展概况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2020-2025年中国超薄铜带行业发展态势分析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2020-2025年中国超薄铜带行业发展特点分析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2020-2025年中国超薄铜带行业市场供需分析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超薄铜带行业市场竞争策略分析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超薄铜带市场竞争策略分析</w:t>
      </w:r>
      <w:r>
        <w:rPr>
          <w:rFonts w:hint="eastAsia"/>
        </w:rPr>
        <w:br/>
      </w:r>
      <w:r>
        <w:rPr>
          <w:rFonts w:hint="eastAsia"/>
        </w:rPr>
        <w:t>　　　　一、超薄铜带市场增长潜力分析</w:t>
      </w:r>
      <w:r>
        <w:rPr>
          <w:rFonts w:hint="eastAsia"/>
        </w:rPr>
        <w:br/>
      </w:r>
      <w:r>
        <w:rPr>
          <w:rFonts w:hint="eastAsia"/>
        </w:rPr>
        <w:t>　　　　二、超薄铜带产品竞争策略分析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超薄铜带加工企业竞争策略分析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一、2026-2032年我国超薄铜带市场竞争趋势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二、2026-2032年超薄铜带行业竞争格局展望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三、2026-2032年超薄铜带行业竞争策略分析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超薄铜带行业投资与发展前景分析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2026年超薄铜带行业投资情况分析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超薄铜带行业投资机会分析</w:t>
      </w:r>
      <w:r>
        <w:rPr>
          <w:rFonts w:hint="eastAsia"/>
        </w:rPr>
        <w:br/>
      </w:r>
      <w:r>
        <w:rPr>
          <w:rFonts w:hint="eastAsia"/>
        </w:rPr>
        <w:t>　　　　一、超薄铜带投资项目分析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二、可以投资的超薄铜带模式</w:t>
      </w:r>
      <w:r>
        <w:rPr>
          <w:rFonts w:hint="eastAsia"/>
        </w:rPr>
        <w:br/>
      </w:r>
      <w:r>
        <w:rPr>
          <w:rFonts w:hint="eastAsia"/>
        </w:rPr>
        <w:t>　　　　三、2026年超薄铜带投资机会分析</w:t>
      </w:r>
      <w:r>
        <w:rPr>
          <w:rFonts w:hint="eastAsia"/>
        </w:rPr>
        <w:br/>
      </w:r>
      <w:r>
        <w:rPr>
          <w:rFonts w:hint="eastAsia"/>
        </w:rPr>
        <w:t>　　　　四、2026年超薄铜带投资新方向</w:t>
      </w:r>
      <w:r>
        <w:rPr>
          <w:rFonts w:hint="eastAsia"/>
        </w:rPr>
        <w:br/>
      </w:r>
      <w:r>
        <w:rPr>
          <w:rFonts w:hint="eastAsia"/>
        </w:rPr>
        <w:t>　　第三节 超薄铜带行业发展前景分析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一、金融危机下超薄铜带市场的发展前景</w:t>
      </w:r>
      <w:r>
        <w:rPr>
          <w:rFonts w:hint="eastAsia"/>
        </w:rPr>
        <w:br/>
      </w:r>
      <w:r>
        <w:rPr>
          <w:rFonts w:hint="eastAsia"/>
        </w:rPr>
        <w:t>　　　　二、2026年超薄铜带市场面临的发展商机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超薄铜带行业竞争格局分析</w:t>
      </w:r>
      <w:r>
        <w:rPr>
          <w:rFonts w:hint="eastAsia"/>
        </w:rPr>
        <w:br/>
      </w:r>
      <w:r>
        <w:rPr>
          <w:rFonts w:hint="eastAsia"/>
        </w:rPr>
        <w:t>　　第一节 超薄铜带行业集中度分析</w:t>
      </w:r>
      <w:r>
        <w:rPr>
          <w:rFonts w:hint="eastAsia"/>
        </w:rPr>
        <w:br/>
      </w:r>
      <w:r>
        <w:rPr>
          <w:rFonts w:hint="eastAsia"/>
        </w:rPr>
        <w:t>　　　　一、超薄铜带市场集中度分析</w:t>
      </w:r>
      <w:r>
        <w:rPr>
          <w:rFonts w:hint="eastAsia"/>
        </w:rPr>
        <w:br/>
      </w:r>
      <w:r>
        <w:rPr>
          <w:rFonts w:hint="eastAsia"/>
        </w:rPr>
        <w:t>　　　　二、超薄铜带企业集中度分析</w:t>
      </w:r>
      <w:r>
        <w:rPr>
          <w:rFonts w:hint="eastAsia"/>
        </w:rPr>
        <w:br/>
      </w:r>
      <w:r>
        <w:rPr>
          <w:rFonts w:hint="eastAsia"/>
        </w:rPr>
        <w:t>　　　　三、超薄铜带区域集中度分析</w:t>
      </w:r>
      <w:r>
        <w:rPr>
          <w:rFonts w:hint="eastAsia"/>
        </w:rPr>
        <w:br/>
      </w:r>
      <w:r>
        <w:rPr>
          <w:rFonts w:hint="eastAsia"/>
        </w:rPr>
        <w:t>　　第二节 超薄铜带行业主要企业竞争力分析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超薄铜带行业竞争格局分析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超薄铜带上游原材料供应状况分析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超薄铜带产业用户度分析</w:t>
      </w:r>
      <w:r>
        <w:rPr>
          <w:rFonts w:hint="eastAsia"/>
        </w:rPr>
        <w:br/>
      </w:r>
      <w:r>
        <w:rPr>
          <w:rFonts w:hint="eastAsia"/>
        </w:rPr>
        <w:t>　　第一节 超薄铜带产业用户认知程度</w:t>
      </w:r>
      <w:r>
        <w:rPr>
          <w:rFonts w:hint="eastAsia"/>
        </w:rPr>
        <w:br/>
      </w:r>
      <w:r>
        <w:rPr>
          <w:rFonts w:hint="eastAsia"/>
        </w:rPr>
        <w:t>　　第二节 超薄铜带产业用户关注因素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超薄铜带行业发展趋势及投资风险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当前超薄铜带存在的问题</w:t>
      </w:r>
      <w:r>
        <w:rPr>
          <w:rFonts w:hint="eastAsia"/>
        </w:rPr>
        <w:br/>
      </w:r>
      <w:r>
        <w:rPr>
          <w:rFonts w:hint="eastAsia"/>
        </w:rPr>
        <w:t>　　第二节 超薄铜带未来发展预测分析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一、中国超薄铜带发展方向分析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二、2026-2032年中国超薄铜带行业发展规模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三、2026-2032年中国超薄铜带行业发展趋势预测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2026-2032年中国超薄铜带行业投资风险分析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超薄铜带国内重点企业竞争力分析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超薄铜带企业（一）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超薄铜带企业（二）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超薄铜带企业（三）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超薄铜带企业（四）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超薄铜带企业（五）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[.中.智.林]超薄铜带企业（六）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超薄铜带地区销售分析</w:t>
      </w:r>
      <w:r>
        <w:rPr>
          <w:rFonts w:hint="eastAsia"/>
        </w:rPr>
        <w:br/>
      </w:r>
      <w:r>
        <w:rPr>
          <w:rFonts w:hint="eastAsia"/>
        </w:rPr>
        <w:t>　　　　一、超薄铜带各地区对比销售分析</w:t>
      </w:r>
      <w:r>
        <w:rPr>
          <w:rFonts w:hint="eastAsia"/>
        </w:rPr>
        <w:br/>
      </w:r>
      <w:r>
        <w:rPr>
          <w:rFonts w:hint="eastAsia"/>
        </w:rPr>
        <w:t>　　　　二、超薄铜带"重点地区一"销售分析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三、超薄铜带"重点地区二"销售分析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四、超薄铜带"重点地区三"销售分析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五、超薄铜带"重点地区四"销售分析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超薄铜带产品竞争力优势分析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超薄铜带行业历程</w:t>
      </w:r>
      <w:r>
        <w:rPr>
          <w:rFonts w:hint="eastAsia"/>
        </w:rPr>
        <w:br/>
      </w:r>
      <w:r>
        <w:rPr>
          <w:rFonts w:hint="eastAsia"/>
        </w:rPr>
        <w:t>　　图表 超薄铜带行业生命周期</w:t>
      </w:r>
      <w:r>
        <w:rPr>
          <w:rFonts w:hint="eastAsia"/>
        </w:rPr>
        <w:br/>
      </w:r>
      <w:r>
        <w:rPr>
          <w:rFonts w:hint="eastAsia"/>
        </w:rPr>
        <w:t>　　图表 超薄铜带行业产业链分析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2020-2025年中国超薄铜带行业市场规模及增长情况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2020-2025年超薄铜带行业市场容量分析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2020-2025年中国超薄铜带行业产能统计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2020-2025年中国超薄铜带行业产量及增长趋势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2020-2025年中国超薄铜带市场需求量及增速统计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2026年中国超薄铜带行业需求领域分布格局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2020-2025年中国超薄铜带行业销售收入分析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2020-2025年中国超薄铜带行业盈利情况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2020-2025年中国超薄铜带行业利润总额统计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2020-2025年中国超薄铜带进口数量分析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2020-2025年中国超薄铜带进口金额分析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2020-2025年中国超薄铜带出口数量分析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2020-2025年中国超薄铜带出口金额分析</w:t>
      </w:r>
      <w:r>
        <w:rPr>
          <w:rFonts w:hint="eastAsia"/>
        </w:rPr>
        <w:br/>
      </w:r>
      <w:r>
        <w:rPr>
          <w:rFonts w:hint="eastAsia"/>
        </w:rPr>
        <w:t>　　图表 2026年中国超薄铜带进口国家及地区分析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2026年中国超薄铜带出口国家及地区分析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2020-2025年中国超薄铜带行业企业数量情况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2020-2025年中国超薄铜带行业企业平均规模情况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**地区超薄铜带市场规模及增长情况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**地区超薄铜带行业市场需求情况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**地区超薄铜带市场规模及增长情况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**地区超薄铜带行业市场需求情况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**地区超薄铜带市场规模及增长情况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**地区超薄铜带行业市场需求情况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**地区超薄铜带市场规模及增长情况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**地区超薄铜带行业市场需求情况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超薄铜带重点企业（一）基本信息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超薄铜带重点企业（一）经营情况分析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超薄铜带重点企业（一）主要经济指标情况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超薄铜带重点企业（一）盈利能力情况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超薄铜带重点企业（一）偿债能力情况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超薄铜带重点企业（一）运营能力情况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超薄铜带重点企业（一）成长能力情况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超薄铜带重点企业（二）基本信息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超薄铜带重点企业（二）经营情况分析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超薄铜带重点企业（二）主要经济指标情况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超薄铜带重点企业（二）盈利能力情况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超薄铜带重点企业（二）偿债能力情况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超薄铜带重点企业（二）运营能力情况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超薄铜带重点企业（二）成长能力情况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超薄铜带企业信息</w:t>
      </w:r>
      <w:r>
        <w:rPr>
          <w:rFonts w:hint="eastAsia"/>
        </w:rPr>
        <w:br/>
      </w:r>
      <w:r>
        <w:rPr>
          <w:rFonts w:hint="eastAsia"/>
        </w:rPr>
        <w:t>　　图表 超薄铜带企业经营情况分析</w:t>
      </w:r>
      <w:r>
        <w:rPr>
          <w:rFonts w:hint="eastAsia"/>
        </w:rPr>
        <w:br/>
      </w:r>
      <w:r>
        <w:rPr>
          <w:rFonts w:hint="eastAsia"/>
        </w:rPr>
        <w:t>　　图表 超薄铜带重点企业（三）主要经济指标情况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超薄铜带重点企业（三）盈利能力情况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超薄铜带重点企业（三）偿债能力情况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超薄铜带重点企业（三）运营能力情况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超薄铜带重点企业（三）成长能力情况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2026-2032年中国超薄铜带行业产能预测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2026-2032年中国超薄铜带行业产量预测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2026-2032年中国超薄铜带市场需求量预测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2026-2032年中国超薄铜带行业供需平衡预测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2026-2032年中国超薄铜带行业市场容量预测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2026-2032年中国超薄铜带行业市场规模预测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2026-2032年中国超薄铜带市场前景分析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2026-2032年中国超薄铜带发展趋势预测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28a004a3f4fa0" w:history="1">
        <w:r>
          <w:rPr>
            <w:rStyle w:val="Hyperlink"/>
          </w:rPr>
          <w:t>2026-2032年超薄铜带市场现状调研及发展趋势预测报告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28a004a3f4fa0" w:history="1">
        <w:r>
          <w:rPr>
            <w:rStyle w:val="Hyperlink"/>
          </w:rPr>
          <w:t>https://www.20087.com/5/88/ChaoBoTongDaiShiChangQianJing.html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热点：铜带价格、超薄铜带怎么处理不易氧化、一种异型铜带生产方法、超薄铜片、工业装甲缠绕带、铜带厚度、超高纯铜、超薄铜管、铜带价格多少每公斤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9bf0d8d3248cb" w:history="1">
      <w:r>
        <w:rPr>
          <w:rStyle w:val="Hyperlink"/>
        </w:rPr>
        <w:t>2026-2032年超薄铜带市场现状调研及发展趋势预测报告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ChaoBoTongDaiShiChangQianJing.html" TargetMode="External" Id="R65028a004a3f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ChaoBoTongDaiShiChangQianJing.html" TargetMode="External" Id="R4289bf0d8d32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2025-07-31T06:48:00Z</dcterms:created>
  <dcterms:modified xsi:type="dcterms:W3CDTF">2025-07-31T07:48:00Z</dcterms:modified>
  <dc:subject>2026-2032年超薄铜带市场现状调研及发展趋势预测报告</dc:subject>
  <dc:title>2026-2032年超薄铜带市场现状调研及发展趋势预测报告</dc:title>
  <cp:keywords>2026-2032年超薄铜带市场现状调研及发展趋势预测报告</cp:keywords>
  <dc:description>2026-2032年超薄铜带市场现状调研及发展趋势预测报告</dc:description>
</cp:coreProperties>
</file>