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5904523914d25" w:history="1">
              <w:r>
                <w:rPr>
                  <w:rStyle w:val="Hyperlink"/>
                </w:rPr>
                <w:t>2025-2031年中国M2高速钢行业发展调研与前景分析报告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5904523914d25" w:history="1">
              <w:r>
                <w:rPr>
                  <w:rStyle w:val="Hyperlink"/>
                </w:rPr>
                <w:t>2025-2031年中国M2高速钢行业发展调研与前景分析报告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5904523914d25" w:history="1">
                <w:r>
                  <w:rPr>
                    <w:rStyle w:val="Hyperlink"/>
                  </w:rPr>
                  <w:t>https://www.20087.com/6/18/M2GaoSuGangDeQianJing.html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2高速钢是一种钨钼系通用型高速工具钢，以优异的硬度、耐磨性与红硬性广泛应用于制造切削刀具，如钻头、铣刀、丝锥与拉刀。目前，M2高速钢生产工艺采用电弧炉或电渣重熔冶炼，经锻造成型与热处理（淬火+多次回火）获得高密度碳化物弥散分布的组织结构，使其在高温切削条件下仍能保持良好切削性能。M2钢可通过表面涂层（如TiN、TiAlN）进一步提升耐磨与抗氧化能力，适用于加工碳钢、合金钢及铸铁等材料。在机械加工、模具制造与汽车零部件生产中，M2高速钢是传统刀具材料的重要选择。</w:t>
      </w:r>
      <w:r>
        <w:rPr>
          <w:rFonts w:hint="eastAsia"/>
        </w:rPr>
        <w:br/>
      </w:r>
      <w:r>
        <w:rPr>
          <w:rFonts w:hint="eastAsia"/>
        </w:rPr>
        <w:t>　　未来，M2高速钢的发展将向性能极限提升、替代材料竞争与复合应用方向深化。热处理工艺将优化，采用等温淬火或深冷处理，细化晶粒，减少残余应力，提高韧性与尺寸稳定性。在涂层技术上，发展多层梯度或纳米复合涂层，增强结合强度与抗剥落能力。面对粉末冶金高速钢与硬质合金的竞争，M2钢将聚焦于性价比优势与复杂刀具成型能力，在中端市场保持竞争力。在特殊应用中，探索与其他材料的复合结构，如钢体与硬质合金刃口焊接，兼顾韧性与耐磨性。整体材料将由通用刀具基体向高一致性、可定制、适应先进加工需求的高性能工具材料转型，持续服务于精密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5904523914d25" w:history="1">
        <w:r>
          <w:rPr>
            <w:rStyle w:val="Hyperlink"/>
          </w:rPr>
          <w:t>2025-2031年中国M2高速钢行业发展调研与前景分析报告</w:t>
        </w:r>
      </w:hyperlink>
      <w:r>
        <w:rPr>
          <w:rFonts w:hint="eastAsia"/>
        </w:rPr>
        <w:t>》系统分析了M2高速钢行业的市场规模、供需状况及竞争格局，结合M2高速钢技术发展现状与未来方向，科学预测了行业前景与增长趋势。报告重点评估了重点M2高速钢企业的经营表现及竞争优势，同时探讨了行业机遇与潜在风险。通过对M2高速钢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M2高速钢行业概述</w:t>
      </w:r>
      <w:r>
        <w:rPr>
          <w:rFonts w:hint="eastAsia"/>
        </w:rPr>
        <w:br/>
      </w:r>
      <w:r>
        <w:rPr>
          <w:rFonts w:hint="eastAsia"/>
        </w:rPr>
        <w:t>　　第一节 M2高速钢定义与分类</w:t>
      </w:r>
      <w:r>
        <w:rPr>
          <w:rFonts w:hint="eastAsia"/>
        </w:rPr>
        <w:br/>
      </w:r>
      <w:r>
        <w:rPr>
          <w:rFonts w:hint="eastAsia"/>
        </w:rPr>
        <w:t>　　第二节 M2高速钢应用领域</w:t>
      </w:r>
      <w:r>
        <w:rPr>
          <w:rFonts w:hint="eastAsia"/>
        </w:rPr>
        <w:br/>
      </w:r>
      <w:r>
        <w:rPr>
          <w:rFonts w:hint="eastAsia"/>
        </w:rPr>
        <w:t>　　第三节 M2高速钢行业经济指标分析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M2高速钢产业链及经营模式分析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三、M2高速钢销售模式及销售渠道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全球M2高速钢市场发展综述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2019-2024年全球M2高速钢市场规模与趋势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主要国家与地区M2高速钢市场分析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2025-2031年全球M2高速钢行业发展趋势与前景预测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中国M2高速钢行业市场分析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2024-2025年M2高速钢产能与投资动态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一、国内M2高速钢产能及利用情况</w:t>
      </w:r>
      <w:r>
        <w:rPr>
          <w:rFonts w:hint="eastAsia"/>
        </w:rPr>
        <w:br/>
      </w:r>
      <w:r>
        <w:rPr>
          <w:rFonts w:hint="eastAsia"/>
        </w:rPr>
        <w:t>　　　　二、M2高速钢产能扩张与投资动态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2025-2031年M2高速钢行业产量统计与趋势预测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一、2019-2024年M2高速钢行业产量数据统计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1、2019-2024年M2高速钢产量及增长趋势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2、2019-2024年M2高速钢细分产品产量及份额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二、影响M2高速钢产量的关键因素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三、2025-2031年M2高速钢产量预测</w:t>
      </w:r>
      <w:r>
        <w:rPr>
          <w:rFonts w:hint="eastAsia"/>
        </w:rPr>
        <w:br/>
      </w:r>
      <w:r>
        <w:rPr>
          <w:rFonts w:hint="eastAsia"/>
        </w:rPr>
        <w:t>　　第三节 2025-2031年M2高速钢市场需求与销售分析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一、2024-2025年M2高速钢行业需求现状</w:t>
      </w:r>
      <w:r>
        <w:rPr>
          <w:rFonts w:hint="eastAsia"/>
        </w:rPr>
        <w:br/>
      </w:r>
      <w:r>
        <w:rPr>
          <w:rFonts w:hint="eastAsia"/>
        </w:rPr>
        <w:t>　　　　二、M2高速钢客户群体与需求特点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三、2019-2024年M2高速钢行业销售规模分析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四、2025-2031年M2高速钢市场增长潜力与规模预测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中国M2高速钢细分市场与下游应用领域分析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M2高速钢细分市场分析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一、2024-2025年M2高速钢主要细分产品市场现状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M2高速钢下游应用与客户群体分析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一、2024-2025年M2高速钢各应用领域市场现状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2024-2025年M2高速钢行业技术发展现状及趋势分析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M2高速钢行业技术发展现状分析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国内外M2高速钢行业技术差异与原因</w:t>
      </w:r>
      <w:r>
        <w:rPr>
          <w:rFonts w:hint="eastAsia"/>
        </w:rPr>
        <w:br/>
      </w:r>
      <w:r>
        <w:rPr>
          <w:rFonts w:hint="eastAsia"/>
        </w:rPr>
        <w:t>　　第三节 M2高速钢行业技术发展方向、趋势预测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提升M2高速钢行业技术能力策略建议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M2高速钢价格机制与竞争策略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一、2019-2024年M2高速钢市场价格走势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M2高速钢定价策略与方法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2025-2031年M2高速钢价格竞争态势与趋势预测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中国M2高速钢行业重点区域市场研究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2024-2025年重点区域M2高速钢市场发展概况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二、2019-2024年M2高速钢市场需求规模情况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三、2025-2031年M2高速钢行业发展潜力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二、2019-2024年M2高速钢市场需求规模情况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三、2025-2031年M2高速钢行业发展潜力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二、2019-2024年M2高速钢市场需求规模情况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三、2025-2031年M2高速钢行业发展潜力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二、2019-2024年M2高速钢市场需求规模情况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三、2025-2031年M2高速钢行业发展潜力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二、2019-2024年M2高速钢市场需求规模情况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三、2025-2031年M2高速钢行业发展潜力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2019-2024年中国M2高速钢行业进出口情况分析</w:t>
      </w:r>
      <w:r>
        <w:rPr>
          <w:rFonts w:hint="eastAsia"/>
        </w:rPr>
        <w:br/>
      </w:r>
      <w:r>
        <w:rPr>
          <w:rFonts w:hint="eastAsia"/>
        </w:rPr>
        <w:t>　　第一节 M2高速钢行业进口情况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一、2019-2024年M2高速钢进口规模及增长情况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二、M2高速钢主要进口来源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M2高速钢行业出口情况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一、2019-2024年M2高速钢出口规模及增长情况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二、M2高速钢主要出口目的地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2019-2024年中国M2高速钢行业总体发展与财务状况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2019-2024年中国M2高速钢行业规模情况</w:t>
      </w:r>
      <w:r>
        <w:rPr>
          <w:rFonts w:hint="eastAsia"/>
        </w:rPr>
        <w:br/>
      </w:r>
      <w:r>
        <w:rPr>
          <w:rFonts w:hint="eastAsia"/>
        </w:rPr>
        <w:t>　　　　一、M2高速钢行业企业数量规模</w:t>
      </w:r>
      <w:r>
        <w:rPr>
          <w:rFonts w:hint="eastAsia"/>
        </w:rPr>
        <w:br/>
      </w:r>
      <w:r>
        <w:rPr>
          <w:rFonts w:hint="eastAsia"/>
        </w:rPr>
        <w:t>　　　　二、M2高速钢行业从业人员规模</w:t>
      </w:r>
      <w:r>
        <w:rPr>
          <w:rFonts w:hint="eastAsia"/>
        </w:rPr>
        <w:br/>
      </w:r>
      <w:r>
        <w:rPr>
          <w:rFonts w:hint="eastAsia"/>
        </w:rPr>
        <w:t>　　　　三、M2高速钢行业市场敏感性分析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2019-2024年中国M2高速钢行业财务能力分析</w:t>
      </w:r>
      <w:r>
        <w:rPr>
          <w:rFonts w:hint="eastAsia"/>
        </w:rPr>
        <w:br/>
      </w:r>
      <w:r>
        <w:rPr>
          <w:rFonts w:hint="eastAsia"/>
        </w:rPr>
        <w:t>　　　　一、M2高速钢行业盈利能力</w:t>
      </w:r>
      <w:r>
        <w:rPr>
          <w:rFonts w:hint="eastAsia"/>
        </w:rPr>
        <w:br/>
      </w:r>
      <w:r>
        <w:rPr>
          <w:rFonts w:hint="eastAsia"/>
        </w:rPr>
        <w:t>　　　　二、M2高速钢行业偿债能力</w:t>
      </w:r>
      <w:r>
        <w:rPr>
          <w:rFonts w:hint="eastAsia"/>
        </w:rPr>
        <w:br/>
      </w:r>
      <w:r>
        <w:rPr>
          <w:rFonts w:hint="eastAsia"/>
        </w:rPr>
        <w:t>　　　　三、M2高速钢行业营运能力</w:t>
      </w:r>
      <w:r>
        <w:rPr>
          <w:rFonts w:hint="eastAsia"/>
        </w:rPr>
        <w:br/>
      </w:r>
      <w:r>
        <w:rPr>
          <w:rFonts w:hint="eastAsia"/>
        </w:rPr>
        <w:t>　　　　四、M2高速钢行业发展能力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M2高速钢行业重点企业调研分析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二、企业M2高速钢业务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二、企业M2高速钢业务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二、企业M2高速钢业务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二、企业M2高速钢业务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二、企业M2高速钢业务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二、企业M2高速钢业务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中国M2高速钢行业竞争格局分析</w:t>
      </w:r>
      <w:r>
        <w:rPr>
          <w:rFonts w:hint="eastAsia"/>
        </w:rPr>
        <w:br/>
      </w:r>
      <w:r>
        <w:rPr>
          <w:rFonts w:hint="eastAsia"/>
        </w:rPr>
        <w:t>　　第一节 M2高速钢行业竞争格局总览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2024-2025年M2高速钢行业竞争力分析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2019-2024年M2高速钢行业企业并购活动分析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2024-2025年M2高速钢行业会展与招投标活动分析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一、M2高速钢行业会展活动及其市场影响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2025年中国M2高速钢企业发展企业发展策略与建议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M2高速钢销售模式与渠道策略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M2高速钢品牌与市场推广策略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M2高速钢研发投入与技术创新能力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M2高速钢合作联盟与资源整合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中国M2高速钢行业风险与对策</w:t>
      </w:r>
      <w:r>
        <w:rPr>
          <w:rFonts w:hint="eastAsia"/>
        </w:rPr>
        <w:br/>
      </w:r>
      <w:r>
        <w:rPr>
          <w:rFonts w:hint="eastAsia"/>
        </w:rPr>
        <w:t>　　第一节 M2高速钢行业SWOT分析</w:t>
      </w:r>
      <w:r>
        <w:rPr>
          <w:rFonts w:hint="eastAsia"/>
        </w:rPr>
        <w:br/>
      </w:r>
      <w:r>
        <w:rPr>
          <w:rFonts w:hint="eastAsia"/>
        </w:rPr>
        <w:t>　　　　一、M2高速钢行业优势</w:t>
      </w:r>
      <w:r>
        <w:rPr>
          <w:rFonts w:hint="eastAsia"/>
        </w:rPr>
        <w:br/>
      </w:r>
      <w:r>
        <w:rPr>
          <w:rFonts w:hint="eastAsia"/>
        </w:rPr>
        <w:t>　　　　二、M2高速钢行业劣势</w:t>
      </w:r>
      <w:r>
        <w:rPr>
          <w:rFonts w:hint="eastAsia"/>
        </w:rPr>
        <w:br/>
      </w:r>
      <w:r>
        <w:rPr>
          <w:rFonts w:hint="eastAsia"/>
        </w:rPr>
        <w:t>　　　　三、M2高速钢市场机会</w:t>
      </w:r>
      <w:r>
        <w:rPr>
          <w:rFonts w:hint="eastAsia"/>
        </w:rPr>
        <w:br/>
      </w:r>
      <w:r>
        <w:rPr>
          <w:rFonts w:hint="eastAsia"/>
        </w:rPr>
        <w:t>　　　　四、M2高速钢市场威胁</w:t>
      </w:r>
      <w:r>
        <w:rPr>
          <w:rFonts w:hint="eastAsia"/>
        </w:rPr>
        <w:br/>
      </w:r>
      <w:r>
        <w:rPr>
          <w:rFonts w:hint="eastAsia"/>
        </w:rPr>
        <w:t>　　第二节 M2高速钢行业风险及对策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2025-2031年中国M2高速钢行业前景与发展趋势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2024-2025年M2高速钢行业发展环境分析</w:t>
      </w:r>
      <w:r>
        <w:rPr>
          <w:rFonts w:hint="eastAsia"/>
        </w:rPr>
        <w:br/>
      </w:r>
      <w:r>
        <w:rPr>
          <w:rFonts w:hint="eastAsia"/>
        </w:rPr>
        <w:t>　　　　一、M2高速钢行业主管部门与监管体制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二、M2高速钢行业主要法律法规及政策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三、M2高速钢行业标准与质量监管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2025-2031年M2高速钢行业发展趋势与方向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2025-2031年M2高速钢行业发展潜力与机遇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M2高速钢行业研究结论与建议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M2高速钢行业发展建议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2019-2024年中国M2高速钢市场规模及增长情况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2019-2024年中国M2高速钢行业产能及增长趋势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2025-2031年中国M2高速钢行业产能预测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2019-2024年中国M2高速钢行业产量及增长趋势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2025-2031年中国M2高速钢行业产量预测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2019-2024年中国M2高速钢行业市场需求及增长情况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2025-2031年中国M2高速钢行业市场需求预测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2019-2024年中国M2高速钢行业利润及增长情况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**地区M2高速钢市场规模及增长情况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**地区M2高速钢行业市场需求情况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**地区M2高速钢市场规模及增长情况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**地区M2高速钢行业市场需求情况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2019-2024年中国M2高速钢行业进口量及增速统计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2019-2024年中国M2高速钢行业出口量及增速统计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M2高速钢重点企业经营情况分析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2025年M2高速钢行业壁垒</w:t>
      </w:r>
      <w:r>
        <w:rPr>
          <w:rFonts w:hint="eastAsia"/>
        </w:rPr>
        <w:br/>
      </w:r>
      <w:r>
        <w:rPr>
          <w:rFonts w:hint="eastAsia"/>
        </w:rPr>
        <w:t>　　图表 2025年M2高速钢市场前景分析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2025-2031年中国M2高速钢市场需求预测</w:t>
      </w:r>
      <w:r>
        <w:rPr>
          <w:rFonts w:hint="eastAsia"/>
        </w:rPr>
        <w:br/>
      </w:r>
      <w:r>
        <w:rPr>
          <w:rFonts w:hint="eastAsia"/>
        </w:rPr>
        <w:t>　　图表 2025年M2高速钢发展趋势预测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5904523914d25" w:history="1">
        <w:r>
          <w:rPr>
            <w:rStyle w:val="Hyperlink"/>
          </w:rPr>
          <w:t>2025-2031年中国M2高速钢行业发展调研与前景分析报告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5904523914d25" w:history="1">
        <w:r>
          <w:rPr>
            <w:rStyle w:val="Hyperlink"/>
          </w:rPr>
          <w:t>https://www.20087.com/6/18/M2GaoSuGangDeQianJing.html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97b3ef9074c56" w:history="1">
      <w:r>
        <w:rPr>
          <w:rStyle w:val="Hyperlink"/>
        </w:rPr>
        <w:t>2025-2031年中国M2高速钢行业发展调研与前景分析报告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M2GaoSuGangDeQianJing.html" TargetMode="External" Id="Rdbc590452391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M2GaoSuGangDeQianJing.html" TargetMode="External" Id="Rfcf97b3ef907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2025-09-01T09:11:40Z</dcterms:created>
  <dcterms:modified xsi:type="dcterms:W3CDTF">2025-09-01T10:11:40Z</dcterms:modified>
  <dc:subject>2025-2031年中国M2高速钢行业发展调研与前景分析报告</dc:subject>
  <dc:title>2025-2031年中国M2高速钢行业发展调研与前景分析报告</dc:title>
  <cp:keywords>2025-2031年中国M2高速钢行业发展调研与前景分析报告</cp:keywords>
  <dc:description>2025-2031年中国M2高速钢行业发展调研与前景分析报告</dc:description>
</cp:coreProperties>
</file>