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f5454df9c4d5a" w:history="1">
              <w:r>
                <w:rPr>
                  <w:rStyle w:val="Hyperlink"/>
                </w:rPr>
                <w:t>2025-2031年中国半镇静钢行业现状与前景趋势报告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f5454df9c4d5a" w:history="1">
              <w:r>
                <w:rPr>
                  <w:rStyle w:val="Hyperlink"/>
                </w:rPr>
                <w:t>2025-2031年中国半镇静钢行业现状与前景趋势报告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f5454df9c4d5a" w:history="1">
                <w:r>
                  <w:rPr>
                    <w:rStyle w:val="Hyperlink"/>
                  </w:rPr>
                  <w:t>https://www.20087.com/6/98/BanZhenJingGangHangYeQianJingFenXi.html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镇静钢是介于沸腾钢和镇静钢之间的高强度船板钢，由于其良好的焊接性能、较高的强度和韧性，被广泛应用于船舶制造、桥梁建设等领域。当前，随着造船业和海洋工程对钢材性能要求的提升，半镇静钢在市场上的需求逐年增长，同时，钢铁企业也在不断改进冶炼和轧制工艺，提高产品质量和生产效率。</w:t>
      </w:r>
      <w:r>
        <w:rPr>
          <w:rFonts w:hint="eastAsia"/>
        </w:rPr>
        <w:br/>
      </w:r>
      <w:r>
        <w:rPr>
          <w:rFonts w:hint="eastAsia"/>
        </w:rPr>
        <w:t>　　随着节能减排和可持续发展要求的不断提高，半镇静钢的轻量化、高强度化趋势将更为明显，研发新一代低碳、超薄规格的半镇静钢将成为业界焦点。此外，为了适应海上风电、深海油气田开发等新兴海洋工程对钢材耐腐蚀性、耐低温性等特殊性能的要求，半镇静钢产品将不断推陈出新，研发含有合金元素的高性能特殊半镇静钢产品，以满足更高层次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f5454df9c4d5a" w:history="1">
        <w:r>
          <w:rPr>
            <w:rStyle w:val="Hyperlink"/>
          </w:rPr>
          <w:t>2025-2031年中国半镇静钢行业现状与前景趋势报告</w:t>
        </w:r>
      </w:hyperlink>
      <w:r>
        <w:rPr>
          <w:rFonts w:hint="eastAsia"/>
        </w:rPr>
        <w:t>》基于国家统计局及相关行业协会的详实数据，结合国内外半镇静钢行业研究资料及深入市场调研，系统分析了半镇静钢行业的市场规模、市场需求及产业链现状。报告重点探讨了半镇静钢行业整体运行情况及细分领域特点，科学预测了半镇静钢市场前景与发展趋势，揭示了半镇静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ef5454df9c4d5a" w:history="1">
        <w:r>
          <w:rPr>
            <w:rStyle w:val="Hyperlink"/>
          </w:rPr>
          <w:t>2025-2031年中国半镇静钢行业现状与前景趋势报告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半镇静钢行业产品定义及行业概述发展分析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半镇静钢行业产品定义</w:t>
      </w:r>
      <w:r>
        <w:rPr>
          <w:rFonts w:hint="eastAsia"/>
        </w:rPr>
        <w:br/>
      </w:r>
      <w:r>
        <w:rPr>
          <w:rFonts w:hint="eastAsia"/>
        </w:rPr>
        <w:t>　　　　一、半镇静钢行业产品定义及分类</w:t>
      </w:r>
      <w:r>
        <w:rPr>
          <w:rFonts w:hint="eastAsia"/>
        </w:rPr>
        <w:br/>
      </w:r>
      <w:r>
        <w:rPr>
          <w:rFonts w:hint="eastAsia"/>
        </w:rPr>
        <w:t>　　　　二、半镇静钢行业产品应用范围分析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三、半镇静钢行业发展历程</w:t>
      </w:r>
      <w:r>
        <w:rPr>
          <w:rFonts w:hint="eastAsia"/>
        </w:rPr>
        <w:br/>
      </w:r>
      <w:r>
        <w:rPr>
          <w:rFonts w:hint="eastAsia"/>
        </w:rPr>
        <w:t>　　　　四、半镇静钢行业或所属大行业发展地位及在国民经济中的地位分析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半镇静钢行业产业链发展环境简析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一、半镇静钢行业产业链模型理论</w:t>
      </w:r>
      <w:r>
        <w:rPr>
          <w:rFonts w:hint="eastAsia"/>
        </w:rPr>
        <w:br/>
      </w:r>
      <w:r>
        <w:rPr>
          <w:rFonts w:hint="eastAsia"/>
        </w:rPr>
        <w:t>　　　　二、半镇静钢行业产业链示意图</w:t>
      </w:r>
      <w:r>
        <w:rPr>
          <w:rFonts w:hint="eastAsia"/>
        </w:rPr>
        <w:br/>
      </w:r>
      <w:r>
        <w:rPr>
          <w:rFonts w:hint="eastAsia"/>
        </w:rPr>
        <w:t>　　　　三、半镇静钢行业产业链相关叙述</w:t>
      </w:r>
      <w:r>
        <w:rPr>
          <w:rFonts w:hint="eastAsia"/>
        </w:rPr>
        <w:br/>
      </w:r>
      <w:r>
        <w:rPr>
          <w:rFonts w:hint="eastAsia"/>
        </w:rPr>
        <w:t>　　第三节 半镇静钢行业市场环境分析</w:t>
      </w:r>
      <w:r>
        <w:rPr>
          <w:rFonts w:hint="eastAsia"/>
        </w:rPr>
        <w:br/>
      </w:r>
      <w:r>
        <w:rPr>
          <w:rFonts w:hint="eastAsia"/>
        </w:rPr>
        <w:t>　　　　一、半镇静钢行业政策发展环境分析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、行业法律法规分析a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二、半镇静钢行业经济环境发展分析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三、半镇静钢行业技术环境分析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、半镇静钢行业专利申请数分析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、半镇静钢行业专利申请人分析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、半镇静钢行业热门专利技术分析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四、半镇静钢行业消费环境分析</w:t>
      </w:r>
      <w:r>
        <w:rPr>
          <w:rFonts w:hint="eastAsia"/>
        </w:rPr>
        <w:br/>
      </w:r>
      <w:r>
        <w:rPr>
          <w:rFonts w:hint="eastAsia"/>
        </w:rPr>
        <w:t>　　　　　　1 、半镇静钢行业消费态度调查</w:t>
      </w:r>
      <w:r>
        <w:rPr>
          <w:rFonts w:hint="eastAsia"/>
        </w:rPr>
        <w:br/>
      </w:r>
      <w:r>
        <w:rPr>
          <w:rFonts w:hint="eastAsia"/>
        </w:rPr>
        <w:t>　　　　　　2 、半镇静钢行业消费驱动分析</w:t>
      </w:r>
      <w:r>
        <w:rPr>
          <w:rFonts w:hint="eastAsia"/>
        </w:rPr>
        <w:br/>
      </w:r>
      <w:r>
        <w:rPr>
          <w:rFonts w:hint="eastAsia"/>
        </w:rPr>
        <w:t>　　　　　　3 、半镇静钢行业消费需求特点</w:t>
      </w:r>
      <w:r>
        <w:rPr>
          <w:rFonts w:hint="eastAsia"/>
        </w:rPr>
        <w:br/>
      </w:r>
      <w:r>
        <w:rPr>
          <w:rFonts w:hint="eastAsia"/>
        </w:rPr>
        <w:t>　　　　　　4 、半镇静钢行业消费群体分析</w:t>
      </w:r>
      <w:r>
        <w:rPr>
          <w:rFonts w:hint="eastAsia"/>
        </w:rPr>
        <w:br/>
      </w:r>
      <w:r>
        <w:rPr>
          <w:rFonts w:hint="eastAsia"/>
        </w:rPr>
        <w:t>　　　　　　5 、半镇静钢行业消费行为分析</w:t>
      </w:r>
      <w:r>
        <w:rPr>
          <w:rFonts w:hint="eastAsia"/>
        </w:rPr>
        <w:br/>
      </w:r>
      <w:r>
        <w:rPr>
          <w:rFonts w:hint="eastAsia"/>
        </w:rPr>
        <w:t>　　　　　　6 、半镇静钢行业消费关注点分析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、半镇静钢行业消费区域分布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2020-2025年半镇静钢行业国内外市场发展概述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2020-2025年全球半镇静钢行业发展分析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二、2020-2025年全球半镇静钢行业发展概述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、全球半镇静钢行业市场供需情况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、全球半镇静钢行业市场规模及区域分布情况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、全球半镇静钢行业重点国家市场分析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、全球半镇静钢行业发展热点分析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、2025-2031年全球半镇静钢行业市场规模预测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、全球半镇静钢行业技术发展现状及趋势分析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2020-2025年中国半镇静钢行业简述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二、2020-2025年中国半镇静钢行业发展情况</w:t>
      </w:r>
      <w:r>
        <w:rPr>
          <w:rFonts w:hint="eastAsia"/>
        </w:rPr>
        <w:br/>
      </w:r>
      <w:r>
        <w:rPr>
          <w:rFonts w:hint="eastAsia"/>
        </w:rPr>
        <w:t>　　　　　　1 、中国半镇静钢行业生命周期分析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、中国半镇静钢行业市场成熟度情况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、中国和国外半镇静钢行业对比SWTO</w:t>
      </w:r>
      <w:r>
        <w:rPr>
          <w:rFonts w:hint="eastAsia"/>
        </w:rPr>
        <w:br/>
      </w:r>
      <w:r>
        <w:rPr>
          <w:rFonts w:hint="eastAsia"/>
        </w:rPr>
        <w:t>　　第三节 国内外半镇静钢行业国家支持情况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一、全球半镇静钢行业发展优惠政策或措施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二、国内半镇静钢行业发展优惠政策或措施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三、2025-2031年半镇静钢行业趋势预测分析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、全球半镇静钢行业趋势预测</w:t>
      </w:r>
      <w:r>
        <w:rPr>
          <w:rFonts w:hint="eastAsia"/>
        </w:rPr>
        <w:br/>
      </w:r>
      <w:r>
        <w:rPr>
          <w:rFonts w:hint="eastAsia"/>
        </w:rPr>
        <w:t>　　　　　　2 、中国半镇静钢行业趋势预测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2020-2025年中国半镇静钢行业市场运行现状分析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2020-2025年中国半镇静钢行业市场规模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一、2020-2025年中国半镇静钢行业市场规模情况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二、中国半镇静钢行业市场细分规模情况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2020-2025年中国半镇静钢行业生产情况分析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一、中国半镇静钢行业生产企业分析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二、2020-2025年中国半镇静钢行业产量情况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2020-2025年中国半镇静钢行业消费情况分析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一、2020-2025年中国半镇静钢行业消费量统计</w:t>
      </w:r>
      <w:r>
        <w:rPr>
          <w:rFonts w:hint="eastAsia"/>
        </w:rPr>
        <w:br/>
      </w:r>
      <w:r>
        <w:rPr>
          <w:rFonts w:hint="eastAsia"/>
        </w:rPr>
        <w:t>　　　　二、中国半镇静钢行业消费结构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2020-2025年中国半镇静钢行业价格情况分析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一、中国半镇静钢行业平均价格走势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二、中国半镇静钢行业影响价格因素分析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三、2025-2031年中国半镇静钢行业平均价格走势预测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2020-2025年中国半镇静钢行业供需平衡情况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一、中国半镇静钢行业供需平衡</w:t>
      </w:r>
      <w:r>
        <w:rPr>
          <w:rFonts w:hint="eastAsia"/>
        </w:rPr>
        <w:br/>
      </w:r>
      <w:r>
        <w:rPr>
          <w:rFonts w:hint="eastAsia"/>
        </w:rPr>
        <w:t>　　　　二、中国半镇静钢所属行业或相关行业进出口分析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2020-2025年中国半镇静钢所属行业运行数据分析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2020-2025年中国半镇静钢所属行业总体运行情况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一、半镇静钢企业数量及分布</w:t>
      </w:r>
      <w:r>
        <w:rPr>
          <w:rFonts w:hint="eastAsia"/>
        </w:rPr>
        <w:br/>
      </w:r>
      <w:r>
        <w:rPr>
          <w:rFonts w:hint="eastAsia"/>
        </w:rPr>
        <w:t>　　　　二、半镇静钢行业从业人员统计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2020-2025年中国半镇静钢所属行业运行数据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2020-2025年中国半镇静钢所属行业成本费用结构分析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2020-2025年中国半镇静钢所属行业经营成本情况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2020-2025年中国半镇静钢所属行业管理费用情况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2020-2025年中国半镇静钢行业区域发展分析</w:t>
      </w:r>
      <w:r>
        <w:rPr>
          <w:rFonts w:hint="eastAsia"/>
        </w:rPr>
        <w:br/>
      </w:r>
      <w:r>
        <w:rPr>
          <w:rFonts w:hint="eastAsia"/>
        </w:rPr>
        <w:t>　　第一节 中国半镇静钢行业区域发展现状分析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一、2025年中国半镇静钢行业区域消费格局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二、2025年中国半镇静钢行业区域品牌发展分析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三、2025年中国半镇静钢行业区域重点企业分析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2025年中国半镇静钢行业竞争格局分析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2020-2025年半镇静钢行业竞争格局分析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一、2020-2025年国内外半镇静钢竞争分析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二、2020-2025年我国半镇静钢市场竞争分析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三、2020-2025年国内主要半镇静钢企业品牌分析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中国半镇静钢行业重点企业分析</w:t>
      </w:r>
      <w:r>
        <w:rPr>
          <w:rFonts w:hint="eastAsia"/>
        </w:rPr>
        <w:br/>
      </w:r>
      <w:r>
        <w:rPr>
          <w:rFonts w:hint="eastAsia"/>
        </w:rPr>
        <w:t>　　第一节 首钢集团有限公司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济南钢铁集团总公司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中国半镇静钢行业投资机会与风险分析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2025-2031年中国半镇静钢产业趋势预测分析</w:t>
      </w:r>
      <w:r>
        <w:rPr>
          <w:rFonts w:hint="eastAsia"/>
        </w:rPr>
        <w:br/>
      </w:r>
      <w:r>
        <w:rPr>
          <w:rFonts w:hint="eastAsia"/>
        </w:rPr>
        <w:t>　　　　一、半镇静钢产量预测</w:t>
      </w:r>
      <w:r>
        <w:rPr>
          <w:rFonts w:hint="eastAsia"/>
        </w:rPr>
        <w:br/>
      </w:r>
      <w:r>
        <w:rPr>
          <w:rFonts w:hint="eastAsia"/>
        </w:rPr>
        <w:t>　　　　二、半镇静钢市场规模预测</w:t>
      </w:r>
      <w:r>
        <w:rPr>
          <w:rFonts w:hint="eastAsia"/>
        </w:rPr>
        <w:br/>
      </w:r>
      <w:r>
        <w:rPr>
          <w:rFonts w:hint="eastAsia"/>
        </w:rPr>
        <w:t>　　　　三、半镇静钢技术研发方向预测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2025-2031年中国半镇静钢市场发展预测分析</w:t>
      </w:r>
      <w:r>
        <w:rPr>
          <w:rFonts w:hint="eastAsia"/>
        </w:rPr>
        <w:br/>
      </w:r>
      <w:r>
        <w:rPr>
          <w:rFonts w:hint="eastAsia"/>
        </w:rPr>
        <w:t>　　　　一、半镇静钢行业现状分析</w:t>
      </w:r>
      <w:r>
        <w:rPr>
          <w:rFonts w:hint="eastAsia"/>
        </w:rPr>
        <w:br/>
      </w:r>
      <w:r>
        <w:rPr>
          <w:rFonts w:hint="eastAsia"/>
        </w:rPr>
        <w:t>　　　　二、半镇静钢价格走势分析</w:t>
      </w:r>
      <w:r>
        <w:rPr>
          <w:rFonts w:hint="eastAsia"/>
        </w:rPr>
        <w:br/>
      </w:r>
      <w:r>
        <w:rPr>
          <w:rFonts w:hint="eastAsia"/>
        </w:rPr>
        <w:t>　　　　三、半镇静钢进出口预测分析</w:t>
      </w:r>
      <w:r>
        <w:rPr>
          <w:rFonts w:hint="eastAsia"/>
        </w:rPr>
        <w:br/>
      </w:r>
      <w:r>
        <w:rPr>
          <w:rFonts w:hint="eastAsia"/>
        </w:rPr>
        <w:t>　　第三节 半镇静钢行业投资机会分析</w:t>
      </w:r>
      <w:r>
        <w:rPr>
          <w:rFonts w:hint="eastAsia"/>
        </w:rPr>
        <w:br/>
      </w:r>
      <w:r>
        <w:rPr>
          <w:rFonts w:hint="eastAsia"/>
        </w:rPr>
        <w:t>　　　　一、半镇静钢投资项目分析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二、可以投资的半镇静钢模式</w:t>
      </w:r>
      <w:r>
        <w:rPr>
          <w:rFonts w:hint="eastAsia"/>
        </w:rPr>
        <w:br/>
      </w:r>
      <w:r>
        <w:rPr>
          <w:rFonts w:hint="eastAsia"/>
        </w:rPr>
        <w:t>　　　　三、2025年半镇静钢投资机会</w:t>
      </w:r>
      <w:r>
        <w:rPr>
          <w:rFonts w:hint="eastAsia"/>
        </w:rPr>
        <w:br/>
      </w:r>
      <w:r>
        <w:rPr>
          <w:rFonts w:hint="eastAsia"/>
        </w:rPr>
        <w:t>　　　　四、2025年半镇静钢投资新方向</w:t>
      </w:r>
      <w:r>
        <w:rPr>
          <w:rFonts w:hint="eastAsia"/>
        </w:rPr>
        <w:br/>
      </w:r>
      <w:r>
        <w:rPr>
          <w:rFonts w:hint="eastAsia"/>
        </w:rPr>
        <w:t>　　　　五、2025-2031年半镇静钢行业投资的建议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影响半镇静钢行业发展的主要因素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一、2025-2031年影响半镇静钢行业运行的有利因素分析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二、2025-2031年影响半镇静钢行业运行的不利因素分析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三、2025-2031年我国半镇静钢行业发展面临的挑战分析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四、2025-2031年我国半镇静钢行业发展面临的机遇分析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半镇静钢行业前景调研及控制策略分析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一、2025-2031年半镇静钢行业市场风险及控制策略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二、2025-2031年半镇静钢行业政策风险及控制策略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三、2025-2031年半镇静钢行业经营风险及控制策略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四、2025-2031年半镇静钢行业技术风险及控制策略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五、2025-2031年半镇静钢同业竞争风险及控制策略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2025-2031年半镇静钢行业前景调研分析</w:t>
      </w:r>
      <w:r>
        <w:rPr>
          <w:rFonts w:hint="eastAsia"/>
        </w:rPr>
        <w:br/>
      </w:r>
      <w:r>
        <w:rPr>
          <w:rFonts w:hint="eastAsia"/>
        </w:rPr>
        <w:t>　　第一节 半镇静钢行业投资情况分析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半镇静钢行业投资机会分析</w:t>
      </w:r>
      <w:r>
        <w:rPr>
          <w:rFonts w:hint="eastAsia"/>
        </w:rPr>
        <w:br/>
      </w:r>
      <w:r>
        <w:rPr>
          <w:rFonts w:hint="eastAsia"/>
        </w:rPr>
        <w:t>　　第三节 半镇静钢行业趋势预测分析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一、全球化下半镇静钢市场的趋势预测</w:t>
      </w:r>
      <w:r>
        <w:rPr>
          <w:rFonts w:hint="eastAsia"/>
        </w:rPr>
        <w:br/>
      </w:r>
      <w:r>
        <w:rPr>
          <w:rFonts w:hint="eastAsia"/>
        </w:rPr>
        <w:t>　　　　二、半镇静钢市场面临的发展商机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中国半镇静钢行业市场发展趋势预测</w:t>
      </w:r>
      <w:r>
        <w:rPr>
          <w:rFonts w:hint="eastAsia"/>
        </w:rPr>
        <w:br/>
      </w:r>
      <w:r>
        <w:rPr>
          <w:rFonts w:hint="eastAsia"/>
        </w:rPr>
        <w:t>　　第五节 半镇静钢产品投资机会</w:t>
      </w:r>
      <w:r>
        <w:rPr>
          <w:rFonts w:hint="eastAsia"/>
        </w:rPr>
        <w:br/>
      </w:r>
      <w:r>
        <w:rPr>
          <w:rFonts w:hint="eastAsia"/>
        </w:rPr>
        <w:t>　　第六节 半镇静钢产品行业前景调研分析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[-中-智-林-]中国半镇静钢行业市场重点客户战略分析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半镇静钢行业历程</w:t>
      </w:r>
      <w:r>
        <w:rPr>
          <w:rFonts w:hint="eastAsia"/>
        </w:rPr>
        <w:br/>
      </w:r>
      <w:r>
        <w:rPr>
          <w:rFonts w:hint="eastAsia"/>
        </w:rPr>
        <w:t>　　图表 半镇静钢行业生命周期</w:t>
      </w:r>
      <w:r>
        <w:rPr>
          <w:rFonts w:hint="eastAsia"/>
        </w:rPr>
        <w:br/>
      </w:r>
      <w:r>
        <w:rPr>
          <w:rFonts w:hint="eastAsia"/>
        </w:rPr>
        <w:t>　　图表 半镇静钢行业产业链分析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2020-2025年中国半镇静钢行业市场规模及增长情况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2020-2025年半镇静钢行业市场容量分析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2020-2025年中国半镇静钢行业产能统计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2020-2025年中国半镇静钢行业产量及增长趋势</w:t>
      </w:r>
      <w:r>
        <w:rPr>
          <w:rFonts w:hint="eastAsia"/>
        </w:rPr>
        <w:br/>
      </w:r>
      <w:r>
        <w:rPr>
          <w:rFonts w:hint="eastAsia"/>
        </w:rPr>
        <w:t>　　图表 半镇静钢行业动态</w:t>
      </w:r>
      <w:r>
        <w:rPr>
          <w:rFonts w:hint="eastAsia"/>
        </w:rPr>
        <w:br/>
      </w:r>
      <w:r>
        <w:rPr>
          <w:rFonts w:hint="eastAsia"/>
        </w:rPr>
        <w:t>　　图表 2020-2025年中国半镇静钢市场需求量及增速统计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2025年中国半镇静钢行业需求领域分布格局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2020-2025年中国半镇静钢行业销售收入分析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2020-2025年中国半镇静钢行业盈利情况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2020-2025年中国半镇静钢行业利润总额统计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2020-2025年中国半镇静钢进口数量分析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2020-2025年中国半镇静钢进口金额分析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2020-2025年中国半镇静钢出口数量分析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2020-2025年中国半镇静钢出口金额分析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2025年中国半镇静钢进口国家及地区分析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2025年中国半镇静钢出口国家及地区分析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2020-2025年中国半镇静钢行业企业数量情况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2020-2025年中国半镇静钢行业企业平均规模情况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**地区半镇静钢市场规模及增长情况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**地区半镇静钢行业市场需求情况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**地区半镇静钢市场规模及增长情况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**地区半镇静钢行业市场需求情况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**地区半镇静钢市场规模及增长情况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**地区半镇静钢行业市场需求情况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**地区半镇静钢市场规模及增长情况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**地区半镇静钢行业市场需求情况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半镇静钢重点企业（一）基本信息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半镇静钢重点企业（一）经营情况分析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半镇静钢重点企业（一）主要经济指标情况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半镇静钢重点企业（二）经营情况分析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半镇静钢重点企业（二）主要经济指标情况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半镇静钢重点企业（二）盈利能力情况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半镇静钢重点企业（三）经营情况分析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半镇静钢重点企业（三）主要经济指标情况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2025-2031年中国半镇静钢行业产能预测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2025-2031年中国半镇静钢行业产量预测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2025-2031年中国半镇静钢市场需求量预测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2025-2031年中国半镇静钢行业供需平衡预测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2025-2031年中国半镇静钢行业风险分析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2025-2031年中国半镇静钢行业市场容量预测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2025-2031年中国半镇静钢行业市场规模预测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2025-2031年中国半镇静钢市场前景分析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2025-2031年中国半镇静钢行业发展趋势预测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f5454df9c4d5a" w:history="1">
        <w:r>
          <w:rPr>
            <w:rStyle w:val="Hyperlink"/>
          </w:rPr>
          <w:t>2025-2031年中国半镇静钢行业现状与前景趋势报告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f5454df9c4d5a" w:history="1">
        <w:r>
          <w:rPr>
            <w:rStyle w:val="Hyperlink"/>
          </w:rPr>
          <w:t>https://www.20087.com/6/98/BanZhenJingGangHangYeQianJingFenXi.html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热点：什么是镇静钢、镇静钢 沸腾钢 半镇静钢、今日钢材价格免费网看中国钢网、半镇静钢是指脱氧程度比镇静钢还要高吗、半镇静钢允许氧含量、半镇静钢牌号、沸腾钢的应用范围、半镇静钢的特点、连铸能否生产半镇静钢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968c9e5934626" w:history="1">
      <w:r>
        <w:rPr>
          <w:rStyle w:val="Hyperlink"/>
        </w:rPr>
        <w:t>2025-2031年中国半镇静钢行业现状与前景趋势报告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anZhenJingGangHangYeQianJingFenXi.html" TargetMode="External" Id="R47ef5454df9c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anZhenJingGangHangYeQianJingFenXi.html" TargetMode="External" Id="R825968c9e593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2025-01-06T00:06:00Z</dcterms:created>
  <dcterms:modified xsi:type="dcterms:W3CDTF">2025-01-06T01:06:00Z</dcterms:modified>
  <dc:subject>2025-2031年中国半镇静钢行业现状与前景趋势报告</dc:subject>
  <dc:title>2025-2031年中国半镇静钢行业现状与前景趋势报告</dc:title>
  <cp:keywords>2025-2031年中国半镇静钢行业现状与前景趋势报告</cp:keywords>
  <dc:description>2025-2031年中国半镇静钢行业现状与前景趋势报告</dc:description>
</cp:coreProperties>
</file>