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e21f286543452e" w:history="1">
              <w:r>
                <w:rPr>
                  <w:rStyle w:val="Hyperlink"/>
                </w:rPr>
                <w:t>2026-2032年中国电解高纯铝行业发展研及市场前景预测报告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e21f286543452e" w:history="1">
              <w:r>
                <w:rPr>
                  <w:rStyle w:val="Hyperlink"/>
                </w:rPr>
                <w:t>2026-2032年中国电解高纯铝行业发展研及市场前景预测报告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e21f286543452e" w:history="1">
                <w:r>
                  <w:rPr>
                    <w:rStyle w:val="Hyperlink"/>
                  </w:rPr>
                  <w:t>https://www.20087.com/6/68/DianJieGaoChunLvHangYeFaZhanQianJing.html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高纯铝是以精铝为原料，通过电化学精炼、偏析法或区域熔炼等工艺进一步提纯获得的高纯度铝材料，通常铝含量达到99.99%及以上。该材料具备优异导电性、导热性、塑性、成膜性与低温稳定性，是电子铝箔、电容器、溅射靶材、半导体布线材料、高纯氧化铝粉及航空航天合金的重要基础材料。当前高纯铝生产仍依赖高能耗提纯工艺，技术壁垒较高，市场集中度较强。下游应用中，电子铝箔占据主要消费比例，半导体、显示材料、新能源电池及高端合金对5N及以上等级高纯铝需求持续提升。环保压力、能源成本与杂质谱控制能力正在成为影响产品竞争力的关键因素。</w:t>
      </w:r>
      <w:r>
        <w:rPr>
          <w:rFonts w:hint="eastAsia"/>
        </w:rPr>
        <w:br/>
      </w:r>
      <w:r>
        <w:rPr>
          <w:rFonts w:hint="eastAsia"/>
        </w:rPr>
        <w:t>　　未来，电解高纯铝将从“高纯度材料”进一步向“高一致性电子材料”升级。市场调研网认为，半导体制造、先进封装、薄膜沉积、新能源电池箔材及高端电容器对材料纯度、杂质元素上限、批次稳定性与可追溯性提出更高要求，推动5N、5N5乃至6N级产品占比提升。生产工艺将加速向低能耗、低排放方向演进，偏析法、绿色电力配套及废料保级回收有望降低单位能耗与碳足迹。下游客户认证周期延长将强化头部企业优势，具备稳定提纯能力、检测体系与应用验证能力的供应商将获得更高溢价。高纯铝与电子铝箔、靶材、高纯氧化铝粉等深加工环节的联动也将更加紧密，产业链一体化能力将成为重要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e21f286543452e" w:history="1">
        <w:r>
          <w:rPr>
            <w:rStyle w:val="Hyperlink"/>
          </w:rPr>
          <w:t>2026-2032年中国电解高纯铝行业发展研及市场前景预测报告</w:t>
        </w:r>
      </w:hyperlink>
      <w:r>
        <w:rPr>
          <w:rFonts w:hint="eastAsia"/>
        </w:rPr>
        <w:t>》，2025年电解高纯铝行业市场规模达 亿元，预计2032年市场规模将达 亿元，期间年均复合增长率（CAGR）达 %。报告基于统计局、相关协会等机构的详实数据，系统分析了电解高纯铝行业的市场规模、竞争格局及技术发展现状，重点研究了电解高纯铝产业链结构、市场需求变化及价格走势。报告对电解高纯铝行业的发展趋势做出科学预测，评估了电解高纯铝不同细分领域的增长潜力与投资风险，同时分析了电解高纯铝重点企业的市场表现与战略布局。结合政策环境与技术创新方向，为相关企业调整经营策略、投资者把握市场机会提供客观参考，帮助决策者准确理解电解高纯铝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电解高纯铝市场概述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按照不同产品类型，电解高纯铝主要可以分为如下几个类别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中国不同产品类型电解高纯铝增长趋势2021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4N</w:t>
      </w:r>
      <w:r>
        <w:rPr>
          <w:rFonts w:hint="eastAsia"/>
        </w:rPr>
        <w:br/>
      </w:r>
      <w:r>
        <w:rPr>
          <w:rFonts w:hint="eastAsia"/>
        </w:rPr>
        <w:t>　　　　1.2.3 5N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从不同应用，电解高纯铝主要包括如下几个方面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中国不同应用电解高纯铝增长趋势2021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电子行业</w:t>
      </w:r>
      <w:r>
        <w:rPr>
          <w:rFonts w:hint="eastAsia"/>
        </w:rPr>
        <w:br/>
      </w:r>
      <w:r>
        <w:rPr>
          <w:rFonts w:hint="eastAsia"/>
        </w:rPr>
        <w:t>　　　　1.3.3 化学工业</w:t>
      </w:r>
      <w:r>
        <w:rPr>
          <w:rFonts w:hint="eastAsia"/>
        </w:rPr>
        <w:br/>
      </w:r>
      <w:r>
        <w:rPr>
          <w:rFonts w:hint="eastAsia"/>
        </w:rPr>
        <w:t>　　　　1.3.4 高纯合金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中国电解高纯铝发展现状及未来趋势（2021-2032）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中国市场电解高纯铝收入及增长率（2021-2032）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中国市场电解高纯铝销量及增长率（2021-2032）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中国市场主要电解高纯铝厂商分析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中国市场主要厂商电解高纯铝销量及市场占有率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中国市场主要厂商电解高纯铝销量（2021-2026）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中国市场主要厂商电解高纯铝销量市场份额（2021-2026）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中国市场主要厂商电解高纯铝收入及市场占有率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中国市场主要厂商电解高纯铝收入（2021-2026）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中国市场主要厂商电解高纯铝收入市场份额（2021-2026）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2025年中国市场主要厂商电解高纯铝收入排名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中国市场主要厂商电解高纯铝价格（2021-2026）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中国市场主要厂商电解高纯铝总部及产地分布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中国市场主要厂商成立时间及电解高纯铝商业化日期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中国市场主要厂商电解高纯铝产品类型及应用</w:t>
      </w:r>
      <w:r>
        <w:rPr>
          <w:rFonts w:hint="eastAsia"/>
        </w:rPr>
        <w:br/>
      </w:r>
      <w:r>
        <w:rPr>
          <w:rFonts w:hint="eastAsia"/>
        </w:rPr>
        <w:t>　　2.7 电解高纯铝行业集中度、竞争程度分析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电解高纯铝行业集中度分析：2025年中国Top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中国市场电解高纯铝第一梯队、第二梯队和第三梯队厂商（品牌）及2025年市场份额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重点企业（12）在中国市场电解高纯铝销量、收入、价格及毛利率（2021-2026）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不同产品类型电解高纯铝分析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中国市场不同产品类型电解高纯铝销量（2021-2032）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中国市场不同产品类型电解高纯铝销量及市场份额（2021-2026）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中国市场不同产品类型电解高纯铝销量预测（2027-2032）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中国市场不同产品类型电解高纯铝规模（2021-2032）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中国市场不同产品类型电解高纯铝规模及市场份额（2021-2026）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中国市场不同产品类型电解高纯铝规模预测（2027-2032）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中国市场不同产品类型电解高纯铝价格走势（2021-2032）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不同应用电解高纯铝分析</w:t>
      </w:r>
      <w:r>
        <w:rPr>
          <w:rFonts w:hint="eastAsia"/>
        </w:rPr>
        <w:br/>
      </w:r>
      <w:r>
        <w:rPr>
          <w:rFonts w:hint="eastAsia"/>
        </w:rPr>
        <w:t>　　5.1 中国市场不同应用电解高纯铝销量（2021-2032）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中国市场不同应用电解高纯铝销量及市场份额（2021-2026）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中国市场不同应用电解高纯铝销量预测（2027-2032）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中国市场不同应用电解高纯铝规模（2021-2032）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中国市场不同应用电解高纯铝规模及市场份额（2021-2026）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中国市场不同应用电解高纯铝规模预测（2027-2032）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中国市场不同应用电解高纯铝价格走势（2021-2032）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电解高纯铝行业发展分析---发展趋势</w:t>
      </w:r>
      <w:r>
        <w:rPr>
          <w:rFonts w:hint="eastAsia"/>
        </w:rPr>
        <w:br/>
      </w:r>
      <w:r>
        <w:rPr>
          <w:rFonts w:hint="eastAsia"/>
        </w:rPr>
        <w:t>　　6.2 电解高纯铝行业发展分析---厂商壁垒</w:t>
      </w:r>
      <w:r>
        <w:rPr>
          <w:rFonts w:hint="eastAsia"/>
        </w:rPr>
        <w:br/>
      </w:r>
      <w:r>
        <w:rPr>
          <w:rFonts w:hint="eastAsia"/>
        </w:rPr>
        <w:t>　　6.3 电解高纯铝行业发展分析---驱动因素</w:t>
      </w:r>
      <w:r>
        <w:rPr>
          <w:rFonts w:hint="eastAsia"/>
        </w:rPr>
        <w:br/>
      </w:r>
      <w:r>
        <w:rPr>
          <w:rFonts w:hint="eastAsia"/>
        </w:rPr>
        <w:t>　　6.4 电解高纯铝行业发展分析---制约因素</w:t>
      </w:r>
      <w:r>
        <w:rPr>
          <w:rFonts w:hint="eastAsia"/>
        </w:rPr>
        <w:br/>
      </w:r>
      <w:r>
        <w:rPr>
          <w:rFonts w:hint="eastAsia"/>
        </w:rPr>
        <w:t>　　6.5 电解高纯铝中国企业SWOT分析</w:t>
      </w:r>
      <w:r>
        <w:rPr>
          <w:rFonts w:hint="eastAsia"/>
        </w:rPr>
        <w:br/>
      </w:r>
      <w:r>
        <w:rPr>
          <w:rFonts w:hint="eastAsia"/>
        </w:rPr>
        <w:t>　　6.6 电解高纯铝行业发展分析---行业政策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电解高纯铝行业产业链简介</w:t>
      </w:r>
      <w:r>
        <w:rPr>
          <w:rFonts w:hint="eastAsia"/>
        </w:rPr>
        <w:br/>
      </w:r>
      <w:r>
        <w:rPr>
          <w:rFonts w:hint="eastAsia"/>
        </w:rPr>
        <w:t>　　7.2 电解高纯铝产业链分析-上游</w:t>
      </w:r>
      <w:r>
        <w:rPr>
          <w:rFonts w:hint="eastAsia"/>
        </w:rPr>
        <w:br/>
      </w:r>
      <w:r>
        <w:rPr>
          <w:rFonts w:hint="eastAsia"/>
        </w:rPr>
        <w:t>　　7.3 电解高纯铝产业链分析-中游</w:t>
      </w:r>
      <w:r>
        <w:rPr>
          <w:rFonts w:hint="eastAsia"/>
        </w:rPr>
        <w:br/>
      </w:r>
      <w:r>
        <w:rPr>
          <w:rFonts w:hint="eastAsia"/>
        </w:rPr>
        <w:t>　　7.4 电解高纯铝产业链分析-下游</w:t>
      </w:r>
      <w:r>
        <w:rPr>
          <w:rFonts w:hint="eastAsia"/>
        </w:rPr>
        <w:br/>
      </w:r>
      <w:r>
        <w:rPr>
          <w:rFonts w:hint="eastAsia"/>
        </w:rPr>
        <w:t>　　7.5 电解高纯铝行业采购模式</w:t>
      </w:r>
      <w:r>
        <w:rPr>
          <w:rFonts w:hint="eastAsia"/>
        </w:rPr>
        <w:br/>
      </w:r>
      <w:r>
        <w:rPr>
          <w:rFonts w:hint="eastAsia"/>
        </w:rPr>
        <w:t>　　7.6 电解高纯铝行业生产模式</w:t>
      </w:r>
      <w:r>
        <w:rPr>
          <w:rFonts w:hint="eastAsia"/>
        </w:rPr>
        <w:br/>
      </w:r>
      <w:r>
        <w:rPr>
          <w:rFonts w:hint="eastAsia"/>
        </w:rPr>
        <w:t>　　7.7 电解高纯铝行业销售模式及销售渠道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中国本土电解高纯铝产能、产量分析</w:t>
      </w:r>
      <w:r>
        <w:rPr>
          <w:rFonts w:hint="eastAsia"/>
        </w:rPr>
        <w:br/>
      </w:r>
      <w:r>
        <w:rPr>
          <w:rFonts w:hint="eastAsia"/>
        </w:rPr>
        <w:t>　　8.1 中国电解高纯铝供需现状及预测（2021-2032）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中国电解高纯铝产能、产量、产能利用率及发展趋势（2021-2032）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中国电解高纯铝产量、市场需求量及发展趋势（2021-2032）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中国电解高纯铝进出口分析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中国市场电解高纯铝主要进口来源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中国市场电解高纯铝主要出口目的地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不同产品类型电解高纯铝市场规模2021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不同应用电解高纯铝市场规模2021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中国市场主要厂商电解高纯铝销量（2021-2026）&amp;（吨）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中国市场主要厂商电解高纯铝销量市场份额（2021-2026）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中国市场主要厂商电解高纯铝收入（2021-2026）&amp;（万元）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中国市场主要厂商电解高纯铝收入份额（2021-2026）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2025年中国主要生产商电解高纯铝收入排名（万元）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中国市场主要厂商电解高纯铝价格（2021-2026）&amp;（元/吨）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中国市场主要厂商电解高纯铝总部及产地分布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中国市场主要厂商成立时间及电解高纯铝商业化日期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中国市场主要厂商电解高纯铝产品类型及应用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2025年中国市场电解高纯铝主要厂商市场地位（第一梯队、第二梯队和第三梯队）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电解高纯铝市场投资、并购等现状分析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电解高纯铝生产基地、总部、竞争对手及市场地位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电解高纯铝产品规格、参数及市场应用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电解高纯铝销量（吨）、收入（万元）、价格（元/吨）及毛利率（2021-2026）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中国市场不同产品类型电解高纯铝销量（2021-2026）&amp;（吨）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中国市场不同产品类型电解高纯铝销量市场份额（2021-2026）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中国市场不同产品类型电解高纯铝销量预测（2027-2032）&amp;（吨）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中国市场不同产品类型电解高纯铝销量市场份额预测（2027-2032）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中国市场不同产品类型电解高纯铝规模（2021-2026）&amp;（万元）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中国市场不同产品类型电解高纯铝规模市场份额（2021-2026）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中国市场不同产品类型电解高纯铝规模预测（2027-2032）&amp;（万元）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中国市场不同产品类型电解高纯铝规模市场份额预测（2027-2032）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中国市场不同应用电解高纯铝销量（2021-2026）&amp;（吨）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中国市场不同应用电解高纯铝销量市场份额（2021-2026）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中国市场不同应用电解高纯铝销量预测（2027-2032）&amp;（吨）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中国市场不同应用电解高纯铝销量市场份额预测（2027-2032）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中国市场不同应用电解高纯铝规模（2021-2026）&amp;（万元）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中国市场不同应用电解高纯铝规模市场份额（2021-2026）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中国市场不同应用电解高纯铝规模预测（2027-2032）&amp;（万元）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中国市场不同应用电解高纯铝规模市场份额预测（2027-2032）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电解高纯铝行业发展分析---发展趋势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电解高纯铝行业发展分析---厂商壁垒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电解高纯铝行业发展分析---驱动因素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电解高纯铝行业发展分析---制约因素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电解高纯铝行业相关重点政策一览</w:t>
      </w:r>
      <w:r>
        <w:rPr>
          <w:rFonts w:hint="eastAsia"/>
        </w:rPr>
        <w:br/>
      </w:r>
      <w:r>
        <w:rPr>
          <w:rFonts w:hint="eastAsia"/>
        </w:rPr>
        <w:t>　　表 95： 电解高纯铝行业供应链分析</w:t>
      </w:r>
      <w:r>
        <w:rPr>
          <w:rFonts w:hint="eastAsia"/>
        </w:rPr>
        <w:br/>
      </w:r>
      <w:r>
        <w:rPr>
          <w:rFonts w:hint="eastAsia"/>
        </w:rPr>
        <w:t>　　表 96： 电解高纯铝上游原料供应商</w:t>
      </w:r>
      <w:r>
        <w:rPr>
          <w:rFonts w:hint="eastAsia"/>
        </w:rPr>
        <w:br/>
      </w:r>
      <w:r>
        <w:rPr>
          <w:rFonts w:hint="eastAsia"/>
        </w:rPr>
        <w:t>　　表 97： 电解高纯铝行业主要下游客户</w:t>
      </w:r>
      <w:r>
        <w:rPr>
          <w:rFonts w:hint="eastAsia"/>
        </w:rPr>
        <w:br/>
      </w:r>
      <w:r>
        <w:rPr>
          <w:rFonts w:hint="eastAsia"/>
        </w:rPr>
        <w:t>　　表 98： 电解高纯铝典型经销商</w:t>
      </w:r>
      <w:r>
        <w:rPr>
          <w:rFonts w:hint="eastAsia"/>
        </w:rPr>
        <w:br/>
      </w:r>
      <w:r>
        <w:rPr>
          <w:rFonts w:hint="eastAsia"/>
        </w:rPr>
        <w:t>　　表 99： 中国电解高纯铝产量、销量、进口量及出口量（2021-2026）&amp;（吨）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中国电解高纯铝产量、销量、进口量及出口量预测（2027-2032）&amp;（吨）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中国市场电解高纯铝主要进口来源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中国市场电解高纯铝主要出口目的地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电解高纯铝产品图片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中国不同产品类型电解高纯铝市场规模市场份额2025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4N产品图片</w:t>
      </w:r>
      <w:r>
        <w:rPr>
          <w:rFonts w:hint="eastAsia"/>
        </w:rPr>
        <w:br/>
      </w:r>
      <w:r>
        <w:rPr>
          <w:rFonts w:hint="eastAsia"/>
        </w:rPr>
        <w:t>　　图 4： 5N产品图片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中国不同应用电解高纯铝市场份额2025 &amp; 2032</w:t>
      </w:r>
      <w:r>
        <w:rPr>
          <w:rFonts w:hint="eastAsia"/>
        </w:rPr>
        <w:br/>
      </w:r>
      <w:r>
        <w:rPr>
          <w:rFonts w:hint="eastAsia"/>
        </w:rPr>
        <w:t>　　图 7： 电子行业</w:t>
      </w:r>
      <w:r>
        <w:rPr>
          <w:rFonts w:hint="eastAsia"/>
        </w:rPr>
        <w:br/>
      </w:r>
      <w:r>
        <w:rPr>
          <w:rFonts w:hint="eastAsia"/>
        </w:rPr>
        <w:t>　　图 8： 化学工业</w:t>
      </w:r>
      <w:r>
        <w:rPr>
          <w:rFonts w:hint="eastAsia"/>
        </w:rPr>
        <w:br/>
      </w:r>
      <w:r>
        <w:rPr>
          <w:rFonts w:hint="eastAsia"/>
        </w:rPr>
        <w:t>　　图 9： 高纯合金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中国市场电解高纯铝市场规模，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中国市场电解高纯铝收入及增长率（2021-2032）&amp;（万元）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中国市场电解高纯铝销量及增长率（2021-2032）&amp;（吨）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2025年中国市场主要厂商电解高纯铝销量市场份额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2025年中国市场主要厂商电解高纯铝收入市场份额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2025年中国市场前五大厂商电解高纯铝市场份额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2025年中国市场电解高纯铝第一梯队、第二梯队和第三梯队厂商（品牌）及市场份额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中国市场不同产品类型电解高纯铝价格走势（2021-2032）&amp;（元/吨）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中国市场不同应用电解高纯铝价格走势（2021-2032）&amp;（元/吨）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电解高纯铝中国企业SWOT分析</w:t>
      </w:r>
      <w:r>
        <w:rPr>
          <w:rFonts w:hint="eastAsia"/>
        </w:rPr>
        <w:br/>
      </w:r>
      <w:r>
        <w:rPr>
          <w:rFonts w:hint="eastAsia"/>
        </w:rPr>
        <w:t>　　图 21： 电解高纯铝产业链</w:t>
      </w:r>
      <w:r>
        <w:rPr>
          <w:rFonts w:hint="eastAsia"/>
        </w:rPr>
        <w:br/>
      </w:r>
      <w:r>
        <w:rPr>
          <w:rFonts w:hint="eastAsia"/>
        </w:rPr>
        <w:t>　　图 22： 电解高纯铝行业采购模式分析</w:t>
      </w:r>
      <w:r>
        <w:rPr>
          <w:rFonts w:hint="eastAsia"/>
        </w:rPr>
        <w:br/>
      </w:r>
      <w:r>
        <w:rPr>
          <w:rFonts w:hint="eastAsia"/>
        </w:rPr>
        <w:t>　　图 23： 电解高纯铝行业生产模式分析</w:t>
      </w:r>
      <w:r>
        <w:rPr>
          <w:rFonts w:hint="eastAsia"/>
        </w:rPr>
        <w:br/>
      </w:r>
      <w:r>
        <w:rPr>
          <w:rFonts w:hint="eastAsia"/>
        </w:rPr>
        <w:t>　　图 24： 电解高纯铝行业销售模式分析</w:t>
      </w:r>
      <w:r>
        <w:rPr>
          <w:rFonts w:hint="eastAsia"/>
        </w:rPr>
        <w:br/>
      </w:r>
      <w:r>
        <w:rPr>
          <w:rFonts w:hint="eastAsia"/>
        </w:rPr>
        <w:t>　　图 25： 中国电解高纯铝产能、产量、产能利用率及发展趋势（2021-2032）&amp;（吨）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中国电解高纯铝产量、市场需求量及发展趋势（2021-2032）&amp;（吨）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e21f286543452e" w:history="1">
        <w:r>
          <w:rPr>
            <w:rStyle w:val="Hyperlink"/>
          </w:rPr>
          <w:t>2026-2032年中国电解高纯铝行业发展研及市场前景预测报告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e21f286543452e" w:history="1">
        <w:r>
          <w:rPr>
            <w:rStyle w:val="Hyperlink"/>
          </w:rPr>
          <w:t>https://www.20087.com/6/68/DianJieGaoChunLvHangYeFaZhanQianJing.html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热点：电解铝原料、电解铝crucible、电解铝的工艺流程视频、电解铝产品有哪些、电解铝用途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fa573438bc4de2" w:history="1">
      <w:r>
        <w:rPr>
          <w:rStyle w:val="Hyperlink"/>
        </w:rPr>
        <w:t>2026-2032年中国电解高纯铝行业发展研及市场前景预测报告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DianJieGaoChunLvHangYeFaZhanQianJing.html" TargetMode="External" Id="R0ce21f28654345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DianJieGaoChunLvHangYeFaZhanQianJing.html" TargetMode="External" Id="Rd8fa573438bc4d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2026-09-22T06:31:11Z</dcterms:created>
  <dcterms:modified xsi:type="dcterms:W3CDTF">2026-09-22T07:31:11Z</dcterms:modified>
  <dc:subject>2026-2032年中国电解高纯铝行业发展研及市场前景预测报告</dc:subject>
  <dc:title>2026-2032年中国电解高纯铝行业发展研及市场前景预测报告</dc:title>
  <cp:keywords>2026-2032年中国电解高纯铝行业发展研及市场前景预测报告</cp:keywords>
  <dc:description>2026-2032年中国电解高纯铝行业发展研及市场前景预测报告</dc:description>
</cp:coreProperties>
</file>