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579f6b08d435d" w:history="1">
              <w:r>
                <w:rPr>
                  <w:rStyle w:val="Hyperlink"/>
                </w:rPr>
                <w:t>2026-2032年全球与中国石英制造市场调查研究及前景分析报告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579f6b08d435d" w:history="1">
              <w:r>
                <w:rPr>
                  <w:rStyle w:val="Hyperlink"/>
                </w:rPr>
                <w:t>2026-2032年全球与中国石英制造市场调查研究及前景分析报告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579f6b08d435d" w:history="1">
                <w:r>
                  <w:rPr>
                    <w:rStyle w:val="Hyperlink"/>
                  </w:rPr>
                  <w:t>https://www.20087.com/6/58/ShiYingZhiZaoHangYeQianJingQuShi.html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造指以高纯二氧化硅为原料，通过熔融、成型与精密加工制备石英玻璃、石英坩埚、石英管及光学元件等产品的工业过程，广泛服务于半导体、光伏、光纤通信及航空航天等高端制造领域。目前，石英制造主流工艺包括电熔、气炼及等离子熔融，其中合成石英因金属杂质含量极低（&lt;1ppm）成为光刻机透镜与光纤预制棒的关键材料。制造难点在于控制羟基含量、气泡密度及残余应力，以满足严苛的热稳定性与紫外透过率要求。供应链高度集中，少数企业掌握高纯原料提纯与大尺寸无缺陷成型核心技术。然而，能源密集型生产、原材料（高纯石英砂）资源稀缺及加工良率波动，构成产业主要瓶颈。</w:t>
      </w:r>
      <w:r>
        <w:rPr>
          <w:rFonts w:hint="eastAsia"/>
        </w:rPr>
        <w:br/>
      </w:r>
      <w:r>
        <w:rPr>
          <w:rFonts w:hint="eastAsia"/>
        </w:rPr>
        <w:t>　　未来，石英制造将聚焦于超高纯度、大尺寸一体化与循环经济整合。化学气相沉积（CVD）与溶胶-凝胶法将突破传统熔融限制，实现近零羟基、超低缺陷的光学级石英。增材制造技术有望用于复杂结构石英部件（如微流控芯片）的直接成型。在可持续发展驱动下，废石英制品（如光伏坩埚、半导体炉管）的高值回收技术将加速成熟，形成闭环原料体系。此外，数字孪生将优化熔炉热场与冷却曲线，提升成品率。长远看，石英制造将从材料供应环节升级为支撑下一代光电子、量子计算与深紫外光刻等前沿科技的战略性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579f6b08d435d" w:history="1">
        <w:r>
          <w:rPr>
            <w:rStyle w:val="Hyperlink"/>
          </w:rPr>
          <w:t>2026-2032年全球与中国石英制造市场调查研究及前景分析报告</w:t>
        </w:r>
      </w:hyperlink>
      <w:r>
        <w:rPr>
          <w:rFonts w:hint="eastAsia"/>
        </w:rPr>
        <w:t>》依托国家统计局、相关行业协会及科研单位提供的权威数据，全面分析了石英制造行业发展环境、产业链结构、市场供需状况及价格变化，重点研究了石英制造行业内主要企业的经营现状。报告对石英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透明熔融石英</w:t>
      </w:r>
      <w:r>
        <w:rPr>
          <w:rFonts w:hint="eastAsia"/>
        </w:rPr>
        <w:br/>
      </w:r>
      <w:r>
        <w:rPr>
          <w:rFonts w:hint="eastAsia"/>
        </w:rPr>
        <w:t>　　　　1.3.3 不透明熔融石英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按应用细分，全球石英制造市场规模2021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光学设备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石英制造有利因素</w:t>
      </w:r>
      <w:r>
        <w:rPr>
          <w:rFonts w:hint="eastAsia"/>
        </w:rPr>
        <w:br/>
      </w:r>
      <w:r>
        <w:rPr>
          <w:rFonts w:hint="eastAsia"/>
        </w:rPr>
        <w:t>　　　　1.5.3 .2 石英制造不利因素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2025年石英制造主要企业在国际市场排名（按销量）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全球市场主要企业石英制造销量（2023-2026）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全球市场主要企业石英制造销售收入（2023-2026）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全球市场主要企业石英制造销售价格（2023-2026）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中国市场，近三年石英制造主要企业占有率及排名（按销量）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2025年石英制造主要企业在中国市场排名（按销量）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中国市场主要企业石英制造销量（2023-2026）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中国市场主要企业石英制造销售收入（2023-2026）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全球主要厂商石英制造总部及产地分布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全球主要厂商成立时间及石英制造商业化日期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全球主要厂商石英制造产品类型及应用</w:t>
      </w:r>
      <w:r>
        <w:rPr>
          <w:rFonts w:hint="eastAsia"/>
        </w:rPr>
        <w:br/>
      </w:r>
      <w:r>
        <w:rPr>
          <w:rFonts w:hint="eastAsia"/>
        </w:rPr>
        <w:t>　　2.9 石英制造行业集中度、竞争程度分析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石英制造行业集中度分析：2025年全球Top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全球石英制造总体规模分析</w:t>
      </w:r>
      <w:r>
        <w:rPr>
          <w:rFonts w:hint="eastAsia"/>
        </w:rPr>
        <w:br/>
      </w:r>
      <w:r>
        <w:rPr>
          <w:rFonts w:hint="eastAsia"/>
        </w:rPr>
        <w:t>　　3.1 全球石英制造供需现状及预测（2021-2032）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全球石英制造产量、需求量及发展趋势（2021-2032）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全球主要地区石英制造产量及发展趋势（2021-2032）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全球主要地区石英制造产量（2021-2026）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全球主要地区石英制造产量（2027-2032）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全球主要地区石英制造产量市场份额（2021-2032）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中国市场石英制造进出口（2021-2032）</w:t>
      </w:r>
      <w:r>
        <w:rPr>
          <w:rFonts w:hint="eastAsia"/>
        </w:rPr>
        <w:br/>
      </w:r>
      <w:r>
        <w:rPr>
          <w:rFonts w:hint="eastAsia"/>
        </w:rPr>
        <w:t>　　3.4 全球石英制造销量及销售额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全球市场石英制造销售额（2021-2032）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全球市场石英制造销量（2021-2032）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全球市场石英制造价格趋势（2021-2032）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全球石英制造主要地区分析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全球主要地区石英制造市场规模分析：2021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全球主要地区石英制造销售收入及市场份额（2021-2026）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全球主要地区石英制造销售收入预测（2027-2032）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全球主要地区石英制造销量分析：2021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全球主要地区石英制造销量及市场份额预测（2027-2032）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中东市场石英制造销量、收入及增长率（2021-2032）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不同产品类型石英制造分析</w:t>
      </w:r>
      <w:r>
        <w:rPr>
          <w:rFonts w:hint="eastAsia"/>
        </w:rPr>
        <w:br/>
      </w:r>
      <w:r>
        <w:rPr>
          <w:rFonts w:hint="eastAsia"/>
        </w:rPr>
        <w:t>　　6.1 全球不同产品类型石英制造销量（2021-2032）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全球不同产品类型石英制造销量预测（2027-2032）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全球不同产品类型石英制造收入（2021-2032）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全球不同产品类型石英制造收入预测（2027-2032）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全球不同产品类型石英制造价格走势（2021-2032）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中国不同产品类型石英制造销量（2021-2032）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中国不同产品类型石英制造销量预测（2027-2032）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中国不同产品类型石英制造收入（2021-2032）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不同应用石英制造分析</w:t>
      </w:r>
      <w:r>
        <w:rPr>
          <w:rFonts w:hint="eastAsia"/>
        </w:rPr>
        <w:br/>
      </w:r>
      <w:r>
        <w:rPr>
          <w:rFonts w:hint="eastAsia"/>
        </w:rPr>
        <w:t>　　7.1 全球不同应用石英制造销量（2021-2032）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全球不同应用石英制造销量预测（2027-2032）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全球不同应用石英制造收入（2021-2032）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全球不同应用石英制造收入预测（2027-2032）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全球不同应用石英制造价格走势（2021-2032）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中国不同应用石英制造销量（2021-2032）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中国不同应用石英制造销量预测（2027-2032）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中国不同应用石英制造收入（2021-2032）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中国不同应用石英制造收入及市场份额（2021-2026）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中国不同应用石英制造收入预测（2027-2032）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石英制造行业发展趋势</w:t>
      </w:r>
      <w:r>
        <w:rPr>
          <w:rFonts w:hint="eastAsia"/>
        </w:rPr>
        <w:br/>
      </w:r>
      <w:r>
        <w:rPr>
          <w:rFonts w:hint="eastAsia"/>
        </w:rPr>
        <w:t>　　8.2 石英制造行业主要驱动因素</w:t>
      </w:r>
      <w:r>
        <w:rPr>
          <w:rFonts w:hint="eastAsia"/>
        </w:rPr>
        <w:br/>
      </w:r>
      <w:r>
        <w:rPr>
          <w:rFonts w:hint="eastAsia"/>
        </w:rPr>
        <w:t>　　8.3 石英制造中国企业SWOT分析</w:t>
      </w:r>
      <w:r>
        <w:rPr>
          <w:rFonts w:hint="eastAsia"/>
        </w:rPr>
        <w:br/>
      </w:r>
      <w:r>
        <w:rPr>
          <w:rFonts w:hint="eastAsia"/>
        </w:rPr>
        <w:t>　　8.4 中国石英制造行业政策环境分析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石英制造行业产业链简介</w:t>
      </w:r>
      <w:r>
        <w:rPr>
          <w:rFonts w:hint="eastAsia"/>
        </w:rPr>
        <w:br/>
      </w:r>
      <w:r>
        <w:rPr>
          <w:rFonts w:hint="eastAsia"/>
        </w:rPr>
        <w:t>　　　　9.1.1 石英制造行业供应链分析</w:t>
      </w:r>
      <w:r>
        <w:rPr>
          <w:rFonts w:hint="eastAsia"/>
        </w:rPr>
        <w:br/>
      </w:r>
      <w:r>
        <w:rPr>
          <w:rFonts w:hint="eastAsia"/>
        </w:rPr>
        <w:t>　　　　9.1.2 石英制造主要原料及供应情况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石英制造行业采购模式</w:t>
      </w:r>
      <w:r>
        <w:rPr>
          <w:rFonts w:hint="eastAsia"/>
        </w:rPr>
        <w:br/>
      </w:r>
      <w:r>
        <w:rPr>
          <w:rFonts w:hint="eastAsia"/>
        </w:rPr>
        <w:t>　　9.3 石英制造行业生产模式</w:t>
      </w:r>
      <w:r>
        <w:rPr>
          <w:rFonts w:hint="eastAsia"/>
        </w:rPr>
        <w:br/>
      </w:r>
      <w:r>
        <w:rPr>
          <w:rFonts w:hint="eastAsia"/>
        </w:rPr>
        <w:t>　　9.4 石英制造行业销售模式及销售渠道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按应用细分，全球石英制造市场规模（CAGR）2021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石英制造行业发展主要特点</w:t>
      </w:r>
      <w:r>
        <w:rPr>
          <w:rFonts w:hint="eastAsia"/>
        </w:rPr>
        <w:br/>
      </w:r>
      <w:r>
        <w:rPr>
          <w:rFonts w:hint="eastAsia"/>
        </w:rPr>
        <w:t>　　表 4： 石英制造行业发展有利因素分析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石英制造行业发展不利因素分析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进入石英制造行业壁垒</w:t>
      </w:r>
      <w:r>
        <w:rPr>
          <w:rFonts w:hint="eastAsia"/>
        </w:rPr>
        <w:br/>
      </w:r>
      <w:r>
        <w:rPr>
          <w:rFonts w:hint="eastAsia"/>
        </w:rPr>
        <w:t>　　表 7： 石英制造主要企业在国际市场占有率（按销量，2023-2026）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2025年石英制造主要企业在国际市场排名（按销量）&amp;（吨）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全球市场主要企业石英制造销量（2023-2026）&amp;（吨）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石英制造主要企业在国际市场占有率（按收入，2023-2026）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全球市场主要企业石英制造销售价格（2023-2026）&amp;（US$/Ton）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石英制造主要企业在中国市场占有率（按销量，2023-2026）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2025年石英制造主要企业在中国市场排名（按销量）&amp;（吨）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中国市场主要企业石英制造销量（2023-2026）&amp;（吨）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石英制造主要企业在中国市场占有率（按收入，2023-2026）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中国市场主要企业石英制造销售收入（2023-2026）&amp;（万元）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全球主要厂商石英制造总部及产地分布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全球主要厂商成立时间及石英制造商业化日期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全球主要厂商石英制造产品类型及应用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全球主要地区石英制造产量增速（CAGR）：（2021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全球主要地区石英制造产量（2021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全球主要地区石英制造产量（2021-2026）&amp;（吨）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全球主要地区石英制造产量（2027-2032）&amp;（吨）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全球主要地区石英制造产量市场份额（2021-2026）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全球主要地区石英制造产量市场份额（2027-2032）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中国市场石英制造产量、销量、进出口（2021-2026）&amp;（吨）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中国市场石英制造产量、销量、进出口预测（2027-2032）&amp;（吨）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全球主要地区石英制造销售收入增速：（2021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全球主要地区石英制造销售收入（2021-2026）&amp;（万元）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全球主要地区石英制造销售收入市场份额（2021-2026）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全球主要地区石英制造收入（2027-2032）&amp;（万元）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全球主要地区石英制造收入市场份额（2027-2032）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全球主要地区石英制造销量（吨）：2021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全球主要地区石英制造销量（2021-2026）&amp;（吨）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全球主要地区石英制造销量市场份额（2021-2026）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全球主要地区石英制造销量（2027-2032）&amp;（吨）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全球主要地区石英制造销量份额（2027-2032）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石英制造销量（吨）、收入（万元）、价格（US$/Ton）及毛利率（2021-2026）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全球不同产品类型石英制造销量（2021-2026）&amp;（吨）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全球不同产品类型石英制造销量市场份额（2021-2026）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全球不同产品类型石英制造销量预测（2027-2032）&amp;（吨）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全球市场不同产品类型石英制造销量市场份额预测（2027-2032）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全球不同产品类型石英制造收入（2021-2026）&amp;（万元）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全球不同产品类型石英制造收入市场份额（2021-2026）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全球不同产品类型石英制造收入预测（2027-2032）&amp;（万元）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全球不同产品类型石英制造收入市场份额预测（2027-2032）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中国不同产品类型石英制造销量（2021-2026）&amp;（吨）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中国不同产品类型石英制造销量市场份额（2021-2026）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中国不同产品类型石英制造销量预测（2027-2032）&amp;（吨）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全球市场不同产品类型石英制造销量市场份额预测（2027-2032）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中国不同产品类型石英制造收入（2021-2026）&amp;（万元）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中国不同产品类型石英制造收入市场份额（2021-2026）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中国不同产品类型石英制造收入预测（2027-2032）&amp;（万元）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中国不同产品类型石英制造收入市场份额预测（2027-2032）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全球不同应用石英制造销量（2021-2026）&amp;（吨）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全球不同应用石英制造销量市场份额（2021-2026）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全球不同应用石英制造销量预测（2027-2032）&amp;（吨）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全球市场不同应用石英制造销量市场份额预测（2027-2032）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全球不同应用石英制造收入（2021-2026）&amp;（万元）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全球不同应用石英制造收入市场份额（2021-2026）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全球不同应用石英制造收入预测（2027-2032）&amp;（万元）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全球不同应用石英制造收入市场份额预测（2027-2032）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中国不同应用石英制造销量（2021-2026）&amp;（吨）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中国不同应用石英制造销量市场份额（2021-2026）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中国不同应用石英制造销量预测（2027-2032）&amp;（吨）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中国市场不同应用石英制造销量市场份额预测（2027-2032）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中国不同应用石英制造收入（2021-2026）&amp;（万元）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中国不同应用石英制造收入市场份额（2021-2026）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中国不同应用石英制造收入预测（2027-2032）&amp;（万元）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中国不同应用石英制造收入市场份额预测（2027-2032）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石英制造行业发展趋势</w:t>
      </w:r>
      <w:r>
        <w:rPr>
          <w:rFonts w:hint="eastAsia"/>
        </w:rPr>
        <w:br/>
      </w:r>
      <w:r>
        <w:rPr>
          <w:rFonts w:hint="eastAsia"/>
        </w:rPr>
        <w:t>　　表 121： 石英制造行业主要驱动因素</w:t>
      </w:r>
      <w:r>
        <w:rPr>
          <w:rFonts w:hint="eastAsia"/>
        </w:rPr>
        <w:br/>
      </w:r>
      <w:r>
        <w:rPr>
          <w:rFonts w:hint="eastAsia"/>
        </w:rPr>
        <w:t>　　表 122： 石英制造行业供应链分析</w:t>
      </w:r>
      <w:r>
        <w:rPr>
          <w:rFonts w:hint="eastAsia"/>
        </w:rPr>
        <w:br/>
      </w:r>
      <w:r>
        <w:rPr>
          <w:rFonts w:hint="eastAsia"/>
        </w:rPr>
        <w:t>　　表 123： 石英制造上游原料供应商</w:t>
      </w:r>
      <w:r>
        <w:rPr>
          <w:rFonts w:hint="eastAsia"/>
        </w:rPr>
        <w:br/>
      </w:r>
      <w:r>
        <w:rPr>
          <w:rFonts w:hint="eastAsia"/>
        </w:rPr>
        <w:t>　　表 124： 石英制造主要地区不同应用客户分析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石英制造典型经销商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石英制造产品图片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全球不同产品类型石英制造销售额2021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全球不同产品类型石英制造市场份额2025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透明熔融石英产品图片</w:t>
      </w:r>
      <w:r>
        <w:rPr>
          <w:rFonts w:hint="eastAsia"/>
        </w:rPr>
        <w:br/>
      </w:r>
      <w:r>
        <w:rPr>
          <w:rFonts w:hint="eastAsia"/>
        </w:rPr>
        <w:t>　　图 5： 不透明熔融石英产品图片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全球不同应用石英制造市场份额2025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光学设备</w:t>
      </w:r>
      <w:r>
        <w:rPr>
          <w:rFonts w:hint="eastAsia"/>
        </w:rPr>
        <w:br/>
      </w:r>
      <w:r>
        <w:rPr>
          <w:rFonts w:hint="eastAsia"/>
        </w:rPr>
        <w:t>　　图 10： 太阳能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2025年全球前五大生产商石英制造市场份额</w:t>
      </w:r>
      <w:r>
        <w:rPr>
          <w:rFonts w:hint="eastAsia"/>
        </w:rPr>
        <w:br/>
      </w:r>
      <w:r>
        <w:rPr>
          <w:rFonts w:hint="eastAsia"/>
        </w:rPr>
        <w:t>　　图 13： 2025年全球石英制造第一梯队、第二梯队和第三梯队厂商及市场份额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全球石英制造产能、产量、产能利用率及发展趋势（2021-2032）&amp;（吨）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全球石英制造产量、需求量及发展趋势（2021-2032）&amp;（吨）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全球主要地区石英制造产量市场份额（2021-2032）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中国石英制造产能、产量、产能利用率及发展趋势（2021-2032）&amp;（吨）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中国石英制造产量、市场需求量及发展趋势（2021-2032）&amp;（吨）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全球石英制造市场销售额及增长率：（2021-2032）&amp;（万元）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全球市场石英制造市场规模：2021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全球市场石英制造价格趋势（2021-2032）&amp;（US$/Ton）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全球主要地区石英制造销售收入（2021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全球主要地区石英制造销售收入市场份额（2021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中东市场石英制造销量及增长率（2021-2032）&amp;（吨）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中东市场石英制造收入及增长率（2021-2032）&amp;（万元）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全球不同产品类型石英制造价格走势（2021-2032）&amp;（US$/Ton）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全球不同应用石英制造价格走势（2021-2032）&amp;（US$/Ton）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石英制造中国企业SWOT分析</w:t>
      </w:r>
      <w:r>
        <w:rPr>
          <w:rFonts w:hint="eastAsia"/>
        </w:rPr>
        <w:br/>
      </w:r>
      <w:r>
        <w:rPr>
          <w:rFonts w:hint="eastAsia"/>
        </w:rPr>
        <w:t>　　图 44： 石英制造产业链</w:t>
      </w:r>
      <w:r>
        <w:rPr>
          <w:rFonts w:hint="eastAsia"/>
        </w:rPr>
        <w:br/>
      </w:r>
      <w:r>
        <w:rPr>
          <w:rFonts w:hint="eastAsia"/>
        </w:rPr>
        <w:t>　　图 45： 石英制造行业采购模式分析</w:t>
      </w:r>
      <w:r>
        <w:rPr>
          <w:rFonts w:hint="eastAsia"/>
        </w:rPr>
        <w:br/>
      </w:r>
      <w:r>
        <w:rPr>
          <w:rFonts w:hint="eastAsia"/>
        </w:rPr>
        <w:t>　　图 46： 石英制造行业生产模式</w:t>
      </w:r>
      <w:r>
        <w:rPr>
          <w:rFonts w:hint="eastAsia"/>
        </w:rPr>
        <w:br/>
      </w:r>
      <w:r>
        <w:rPr>
          <w:rFonts w:hint="eastAsia"/>
        </w:rPr>
        <w:t>　　图 47： 石英制造行业销售模式分析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579f6b08d435d" w:history="1">
        <w:r>
          <w:rPr>
            <w:rStyle w:val="Hyperlink"/>
          </w:rPr>
          <w:t>2026-2032年全球与中国石英制造市场调查研究及前景分析报告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579f6b08d435d" w:history="1">
        <w:r>
          <w:rPr>
            <w:rStyle w:val="Hyperlink"/>
          </w:rPr>
          <w:t>https://www.20087.com/6/58/ShiYingZhiZaoHangYeQianJingQuShi.html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砂生产线设备、石英制造玻璃是利用什么特点、石英产地、石英制造半导体、石英厂是做什么的、石英制造玻璃是利用了石英的哪个特性、石英简介、石英制造二氧化硅的厂家在哪里、石英石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d5129a1354aeb" w:history="1">
      <w:r>
        <w:rPr>
          <w:rStyle w:val="Hyperlink"/>
        </w:rPr>
        <w:t>2026-2032年全球与中国石英制造市场调查研究及前景分析报告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iYingZhiZaoHangYeQianJingQuShi.html" TargetMode="External" Id="Rd5b579f6b08d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iYingZhiZaoHangYeQianJingQuShi.html" TargetMode="External" Id="R4ced5129a135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2025-12-31T05:49:01Z</dcterms:created>
  <dcterms:modified xsi:type="dcterms:W3CDTF">2025-12-31T06:49:01Z</dcterms:modified>
  <dc:subject>2026-2032年全球与中国石英制造市场调查研究及前景分析报告</dc:subject>
  <dc:title>2026-2032年全球与中国石英制造市场调查研究及前景分析报告</dc:title>
  <cp:keywords>2026-2032年全球与中国石英制造市场调查研究及前景分析报告</cp:keywords>
  <dc:description>2026-2032年全球与中国石英制造市场调查研究及前景分析报告</dc:description>
</cp:coreProperties>
</file>