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ebe0633b045a7" w:history="1">
              <w:r>
                <w:rPr>
                  <w:rStyle w:val="Hyperlink"/>
                </w:rPr>
                <w:t>2023-2029年中国火电行业调查分析及发展趋势研究报告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ebe0633b045a7" w:history="1">
              <w:r>
                <w:rPr>
                  <w:rStyle w:val="Hyperlink"/>
                </w:rPr>
                <w:t>2023-2029年中国火电行业调查分析及发展趋势研究报告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ebe0633b045a7" w:history="1">
                <w:r>
                  <w:rPr>
                    <w:rStyle w:val="Hyperlink"/>
                  </w:rPr>
                  <w:t>https://www.20087.com/7/88/HuoDianShiChangQianJing.html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是我国电力供应的重要组成部分，在过去几十年里发挥了至关重要的作用。近年来，虽然受到清洁能源发展的冲击，但火电仍占据着较大的市场份额。目前，火电行业正在经历转型升级的过程，一方面通过提高燃煤发电效率，减少污染物排放，另一方面也在积极探索灵活调节技术和清洁能源耦合发电的方式，以适应电力系统的需求变化。</w:t>
      </w:r>
      <w:r>
        <w:rPr>
          <w:rFonts w:hint="eastAsia"/>
        </w:rPr>
        <w:br/>
      </w:r>
      <w:r>
        <w:rPr>
          <w:rFonts w:hint="eastAsia"/>
        </w:rPr>
        <w:t>　　未来，火电行业将更加注重高效、清洁、灵活的发展方向。一方面，通过技术创新，提高燃煤发电的效率，减少煤炭消耗和环境污染，将是火电行业转型升级的重要途径。另一方面，随着可再生能源发电比例的提高，火电将更多地承担调峰和备用电源的角色，这就要求火电系统具备更高的灵活性。此外，通过碳捕集与封存（CCS）技术的应用，减少二氧化碳排放，将是火电行业应对气候变化挑战的关键措施。同时，探索与风能、太阳能等可再生能源的耦合发电模式，提高电力系统的稳定性和可靠性，也将成为火电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ebe0633b045a7" w:history="1">
        <w:r>
          <w:rPr>
            <w:rStyle w:val="Hyperlink"/>
          </w:rPr>
          <w:t>2023-2029年中国火电行业调查分析及发展趋势研究报告</w:t>
        </w:r>
      </w:hyperlink>
      <w:r>
        <w:rPr>
          <w:rFonts w:hint="eastAsia"/>
        </w:rPr>
        <w:t>》内容包括：火电行业发展环境分析、火电市场规模及预测、火电行业重点地区市场规模分析、火电行业供需状况调研、火电市场价格行情趋势分析预测、火电行业进出口状况及前景预测、火电行业技术及发展方向、火电行业重点企业经营情况分析、火电行业SWOT分析及火电行业投资策略，数据来自国家权威机构、火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中国火电行业简介</w:t>
      </w:r>
      <w:r>
        <w:rPr>
          <w:rFonts w:hint="eastAsia"/>
        </w:rPr>
        <w:br/>
      </w:r>
      <w:r>
        <w:rPr>
          <w:rFonts w:hint="eastAsia"/>
        </w:rPr>
        <w:t>　　　　一、火电行业的界定及分类</w:t>
      </w:r>
      <w:r>
        <w:rPr>
          <w:rFonts w:hint="eastAsia"/>
        </w:rPr>
        <w:br/>
      </w:r>
      <w:r>
        <w:rPr>
          <w:rFonts w:hint="eastAsia"/>
        </w:rPr>
        <w:t>　　　　二、火电行业的特征</w:t>
      </w:r>
      <w:r>
        <w:rPr>
          <w:rFonts w:hint="eastAsia"/>
        </w:rPr>
        <w:br/>
      </w:r>
      <w:r>
        <w:rPr>
          <w:rFonts w:hint="eastAsia"/>
        </w:rPr>
        <w:t>　　　　三、火电的主要用途</w:t>
      </w:r>
      <w:r>
        <w:rPr>
          <w:rFonts w:hint="eastAsia"/>
        </w:rPr>
        <w:br/>
      </w:r>
      <w:r>
        <w:rPr>
          <w:rFonts w:hint="eastAsia"/>
        </w:rPr>
        <w:t>　　第二节 火电行业相关政策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我国火电产业发展的“波特五力模型”分析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二、火电产业环境的“波特五力模型”分析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中国火电行业发展状况</w:t>
      </w:r>
      <w:r>
        <w:rPr>
          <w:rFonts w:hint="eastAsia"/>
        </w:rPr>
        <w:br/>
      </w:r>
      <w:r>
        <w:rPr>
          <w:rFonts w:hint="eastAsia"/>
        </w:rPr>
        <w:t>　　　　一、中国火电行业发展历程</w:t>
      </w:r>
      <w:r>
        <w:rPr>
          <w:rFonts w:hint="eastAsia"/>
        </w:rPr>
        <w:br/>
      </w:r>
      <w:r>
        <w:rPr>
          <w:rFonts w:hint="eastAsia"/>
        </w:rPr>
        <w:t>　　　　二、中国火电行业发展面临的问题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二、我国火电工业发展分析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一、火电进口政策影响及分析</w:t>
      </w:r>
      <w:r>
        <w:rPr>
          <w:rFonts w:hint="eastAsia"/>
        </w:rPr>
        <w:br/>
      </w:r>
      <w:r>
        <w:rPr>
          <w:rFonts w:hint="eastAsia"/>
        </w:rPr>
        <w:t>　　　　二、火电贸易政策变化分析</w:t>
      </w:r>
      <w:r>
        <w:rPr>
          <w:rFonts w:hint="eastAsia"/>
        </w:rPr>
        <w:br/>
      </w:r>
      <w:r>
        <w:rPr>
          <w:rFonts w:hint="eastAsia"/>
        </w:rPr>
        <w:t>　　　　三、火电产业政策影响及分析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2018-2023年中国火电行业主要指标监测分析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2018-2023年中国火电行业总体运行情况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一、火电行业成本费用利润率分析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二、火电行业销售毛利率分析</w:t>
      </w:r>
      <w:r>
        <w:rPr>
          <w:rFonts w:hint="eastAsia"/>
        </w:rPr>
        <w:br/>
      </w:r>
      <w:r>
        <w:rPr>
          <w:rFonts w:hint="eastAsia"/>
        </w:rPr>
        <w:t>　　　　三、火电行业销售利润率分析</w:t>
      </w:r>
      <w:r>
        <w:rPr>
          <w:rFonts w:hint="eastAsia"/>
        </w:rPr>
        <w:br/>
      </w:r>
      <w:r>
        <w:rPr>
          <w:rFonts w:hint="eastAsia"/>
        </w:rPr>
        <w:t>　　　　四、火电行业总资产利润率分析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2018-2023年中国火电行业偿债能力分析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2018-2023年中国火电行业经营效率分析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2018-2023年火电行业资产负债状况分析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一、2018-2023年火电行业总资产状况分析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二、2018-2023年火电行业总负债状况分析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三、2018-2023年火电行业资产负债率分析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2018-2023年我国火电行业成长性分析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火电产业链分析</w:t>
      </w:r>
      <w:r>
        <w:rPr>
          <w:rFonts w:hint="eastAsia"/>
        </w:rPr>
        <w:br/>
      </w:r>
      <w:r>
        <w:rPr>
          <w:rFonts w:hint="eastAsia"/>
        </w:rPr>
        <w:t>　　　　一、火电产业链模型介绍</w:t>
      </w:r>
      <w:r>
        <w:rPr>
          <w:rFonts w:hint="eastAsia"/>
        </w:rPr>
        <w:br/>
      </w:r>
      <w:r>
        <w:rPr>
          <w:rFonts w:hint="eastAsia"/>
        </w:rPr>
        <w:t>　　　　二、火电产业链模型分析</w:t>
      </w:r>
      <w:r>
        <w:rPr>
          <w:rFonts w:hint="eastAsia"/>
        </w:rPr>
        <w:br/>
      </w:r>
      <w:r>
        <w:rPr>
          <w:rFonts w:hint="eastAsia"/>
        </w:rPr>
        <w:t>　　第二节 火电上游产业分析</w:t>
      </w:r>
      <w:r>
        <w:rPr>
          <w:rFonts w:hint="eastAsia"/>
        </w:rPr>
        <w:br/>
      </w:r>
      <w:r>
        <w:rPr>
          <w:rFonts w:hint="eastAsia"/>
        </w:rPr>
        <w:t>　　　　一、火电上游产业发展现状分析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二、火电上游产业主要经经济指标发展分析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火电下游产业分析</w:t>
      </w:r>
      <w:r>
        <w:rPr>
          <w:rFonts w:hint="eastAsia"/>
        </w:rPr>
        <w:br/>
      </w:r>
      <w:r>
        <w:rPr>
          <w:rFonts w:hint="eastAsia"/>
        </w:rPr>
        <w:t>　　　　一、火电下游产业发展现状分析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二、火电下游产业主要经济指标发展分析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2018-2023年中国火电行业供需情况及2023-2029年供需预测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2018-2023年火电行业生产能力分析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2018-2023年火电行业产量及其增长速度分析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2023年火电行业地区结构分析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2018-2023年火电行业需求情况分析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一、2018-2023年火电行业需求总量</w:t>
      </w:r>
      <w:r>
        <w:rPr>
          <w:rFonts w:hint="eastAsia"/>
        </w:rPr>
        <w:br/>
      </w:r>
      <w:r>
        <w:rPr>
          <w:rFonts w:hint="eastAsia"/>
        </w:rPr>
        <w:t>　　　　二、2023年火电行业需求结构变化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2023-2029年火电行业供需预测</w:t>
      </w:r>
      <w:r>
        <w:rPr>
          <w:rFonts w:hint="eastAsia"/>
        </w:rPr>
        <w:br/>
      </w:r>
      <w:r>
        <w:rPr>
          <w:rFonts w:hint="eastAsia"/>
        </w:rPr>
        <w:t>　　　　一、火电行业供给总量预测</w:t>
      </w:r>
      <w:r>
        <w:rPr>
          <w:rFonts w:hint="eastAsia"/>
        </w:rPr>
        <w:br/>
      </w:r>
      <w:r>
        <w:rPr>
          <w:rFonts w:hint="eastAsia"/>
        </w:rPr>
        <w:t>　　　　二、火电行业生产能力预测</w:t>
      </w:r>
      <w:r>
        <w:rPr>
          <w:rFonts w:hint="eastAsia"/>
        </w:rPr>
        <w:br/>
      </w:r>
      <w:r>
        <w:rPr>
          <w:rFonts w:hint="eastAsia"/>
        </w:rPr>
        <w:t>　　　　三、火电行业需求总量预测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2023-2029年国内火电行业影响因素分析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国内火电竞争状况分析</w:t>
      </w:r>
      <w:r>
        <w:rPr>
          <w:rFonts w:hint="eastAsia"/>
        </w:rPr>
        <w:br/>
      </w:r>
      <w:r>
        <w:rPr>
          <w:rFonts w:hint="eastAsia"/>
        </w:rPr>
        <w:t>　　第一节 国内火电竞争影响因素分析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一、市场供需对火电竞争力的影响分析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二、国家产业政策对火电竞争力的影响分析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三、技术水平对火电竞争力的影响分析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四、原材料对火电竞争力的影响分析</w:t>
      </w:r>
      <w:r>
        <w:rPr>
          <w:rFonts w:hint="eastAsia"/>
        </w:rPr>
        <w:br/>
      </w:r>
      <w:r>
        <w:rPr>
          <w:rFonts w:hint="eastAsia"/>
        </w:rPr>
        <w:t>　　第二节 国内火电竞争格局分析</w:t>
      </w:r>
      <w:r>
        <w:rPr>
          <w:rFonts w:hint="eastAsia"/>
        </w:rPr>
        <w:br/>
      </w:r>
      <w:r>
        <w:rPr>
          <w:rFonts w:hint="eastAsia"/>
        </w:rPr>
        <w:t>　　第三节 国内火电产品竞争状况展望</w:t>
      </w:r>
      <w:r>
        <w:rPr>
          <w:rFonts w:hint="eastAsia"/>
        </w:rPr>
        <w:br/>
      </w:r>
      <w:r>
        <w:rPr>
          <w:rFonts w:hint="eastAsia"/>
        </w:rPr>
        <w:t>　　　　一、火电的发展趋势</w:t>
      </w:r>
      <w:r>
        <w:rPr>
          <w:rFonts w:hint="eastAsia"/>
        </w:rPr>
        <w:br/>
      </w:r>
      <w:r>
        <w:rPr>
          <w:rFonts w:hint="eastAsia"/>
        </w:rPr>
        <w:t>　　　　三、火电的进出口变化趋势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火电行业消费者行为分析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一、消费者购买火电产品的地点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二、影响消费者购买火电产品的因素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三、消费者购买火电产品时关注的问题</w:t>
      </w:r>
      <w:r>
        <w:rPr>
          <w:rFonts w:hint="eastAsia"/>
        </w:rPr>
        <w:br/>
      </w:r>
      <w:r>
        <w:rPr>
          <w:rFonts w:hint="eastAsia"/>
        </w:rPr>
        <w:t>　　第三节 火电行业消费者对品牌的认知度分析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中国火电产品目标客户群体调查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火电行业国内营销模式分析</w:t>
      </w:r>
      <w:r>
        <w:rPr>
          <w:rFonts w:hint="eastAsia"/>
        </w:rPr>
        <w:br/>
      </w:r>
      <w:r>
        <w:rPr>
          <w:rFonts w:hint="eastAsia"/>
        </w:rPr>
        <w:t>　　第二节 火电行业主要销售渠道分析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火电行业价格竞争方式分析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火电行业营销策略分析</w:t>
      </w:r>
      <w:r>
        <w:rPr>
          <w:rFonts w:hint="eastAsia"/>
        </w:rPr>
        <w:br/>
      </w:r>
      <w:r>
        <w:rPr>
          <w:rFonts w:hint="eastAsia"/>
        </w:rPr>
        <w:t>　　第五节 火电行业国际化营销模式分析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火电行业市场营销发展趋势预测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一、展望中国火电营销未来</w:t>
      </w:r>
      <w:r>
        <w:rPr>
          <w:rFonts w:hint="eastAsia"/>
        </w:rPr>
        <w:br/>
      </w:r>
      <w:r>
        <w:rPr>
          <w:rFonts w:hint="eastAsia"/>
        </w:rPr>
        <w:t>　　　　二、未来火电营销模式发展趋势分析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中国火电出口整体情况</w:t>
      </w:r>
      <w:r>
        <w:rPr>
          <w:rFonts w:hint="eastAsia"/>
        </w:rPr>
        <w:br/>
      </w:r>
      <w:r>
        <w:rPr>
          <w:rFonts w:hint="eastAsia"/>
        </w:rPr>
        <w:t>　　第二节 中国火电行业进口分析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中国火电行业市场出口分析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2023-2029年中国火电行业投资机会分析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2023-2029年火电行业环境风险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2023-2029年火电行业产业链上下游风险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2023-2029年火电行业市场风险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2023-2029年我国火电行业投资建议分析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(中.智.林)投资策略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火电行业类别</w:t>
      </w:r>
      <w:r>
        <w:rPr>
          <w:rFonts w:hint="eastAsia"/>
        </w:rPr>
        <w:br/>
      </w:r>
      <w:r>
        <w:rPr>
          <w:rFonts w:hint="eastAsia"/>
        </w:rPr>
        <w:t>　　图表 火电行业产业链调研</w:t>
      </w:r>
      <w:r>
        <w:rPr>
          <w:rFonts w:hint="eastAsia"/>
        </w:rPr>
        <w:br/>
      </w:r>
      <w:r>
        <w:rPr>
          <w:rFonts w:hint="eastAsia"/>
        </w:rPr>
        <w:t>　　图表 火电行业现状</w:t>
      </w:r>
      <w:r>
        <w:rPr>
          <w:rFonts w:hint="eastAsia"/>
        </w:rPr>
        <w:br/>
      </w:r>
      <w:r>
        <w:rPr>
          <w:rFonts w:hint="eastAsia"/>
        </w:rPr>
        <w:t>　　图表 火电行业标准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2018-2023年中国火电行业市场规模</w:t>
      </w:r>
      <w:r>
        <w:rPr>
          <w:rFonts w:hint="eastAsia"/>
        </w:rPr>
        <w:br/>
      </w:r>
      <w:r>
        <w:rPr>
          <w:rFonts w:hint="eastAsia"/>
        </w:rPr>
        <w:t>　　图表 2023年中国火电行业产能</w:t>
      </w:r>
      <w:r>
        <w:rPr>
          <w:rFonts w:hint="eastAsia"/>
        </w:rPr>
        <w:br/>
      </w:r>
      <w:r>
        <w:rPr>
          <w:rFonts w:hint="eastAsia"/>
        </w:rPr>
        <w:t>　　图表 2018-2023年中国火电行业产量统计</w:t>
      </w:r>
      <w:r>
        <w:rPr>
          <w:rFonts w:hint="eastAsia"/>
        </w:rPr>
        <w:br/>
      </w:r>
      <w:r>
        <w:rPr>
          <w:rFonts w:hint="eastAsia"/>
        </w:rPr>
        <w:t>　　图表 火电行业动态</w:t>
      </w:r>
      <w:r>
        <w:rPr>
          <w:rFonts w:hint="eastAsia"/>
        </w:rPr>
        <w:br/>
      </w:r>
      <w:r>
        <w:rPr>
          <w:rFonts w:hint="eastAsia"/>
        </w:rPr>
        <w:t>　　图表 2018-2023年中国火电市场需求量</w:t>
      </w:r>
      <w:r>
        <w:rPr>
          <w:rFonts w:hint="eastAsia"/>
        </w:rPr>
        <w:br/>
      </w:r>
      <w:r>
        <w:rPr>
          <w:rFonts w:hint="eastAsia"/>
        </w:rPr>
        <w:t>　　图表 2023年中国火电行业需求区域调研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2018-2023年中国火电行情</w:t>
      </w:r>
      <w:r>
        <w:rPr>
          <w:rFonts w:hint="eastAsia"/>
        </w:rPr>
        <w:br/>
      </w:r>
      <w:r>
        <w:rPr>
          <w:rFonts w:hint="eastAsia"/>
        </w:rPr>
        <w:t>　　图表 2018-2023年中国火电价格走势图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2018-2023年中国火电行业销售收入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2018-2023年中国火电行业盈利情况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2018-2023年中国火电行业利润总额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2018-2023年中国火电进口统计</w:t>
      </w:r>
      <w:r>
        <w:rPr>
          <w:rFonts w:hint="eastAsia"/>
        </w:rPr>
        <w:br/>
      </w:r>
      <w:r>
        <w:rPr>
          <w:rFonts w:hint="eastAsia"/>
        </w:rPr>
        <w:t>　　图表 2018-2023年中国火电出口统计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火电行业竞争对手分析</w:t>
      </w:r>
      <w:r>
        <w:rPr>
          <w:rFonts w:hint="eastAsia"/>
        </w:rPr>
        <w:br/>
      </w:r>
      <w:r>
        <w:rPr>
          <w:rFonts w:hint="eastAsia"/>
        </w:rPr>
        <w:t>　　图表 火电重点企业（一）基本信息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2023-2029年中国火电市场需求预测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火电行业准入条件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2023-2029年中国火电行业信息化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2023-2029年中国火电行业发展趋势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2023-2029年中国火电市场前景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ebe0633b045a7" w:history="1">
        <w:r>
          <w:rPr>
            <w:rStyle w:val="Hyperlink"/>
          </w:rPr>
          <w:t>2023-2029年中国火电行业调查分析及发展趋势研究报告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ebe0633b045a7" w:history="1">
        <w:r>
          <w:rPr>
            <w:rStyle w:val="Hyperlink"/>
          </w:rPr>
          <w:t>https://www.20087.com/7/88/HuoDianShiChangQianJing.html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e2b6508845de" w:history="1">
      <w:r>
        <w:rPr>
          <w:rStyle w:val="Hyperlink"/>
        </w:rPr>
        <w:t>2023-2029年中国火电行业调查分析及发展趋势研究报告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oDianShiChangQianJing.html" TargetMode="External" Id="R178ebe0633b0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oDianShiChangQianJing.html" TargetMode="External" Id="Rea54e2b65088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2023-02-09T01:14:00Z</dcterms:created>
  <dcterms:modified xsi:type="dcterms:W3CDTF">2023-02-09T02:14:00Z</dcterms:modified>
  <dc:subject>2023-2029年中国火电行业调查分析及发展趋势研究报告</dc:subject>
  <dc:title>2023-2029年中国火电行业调查分析及发展趋势研究报告</dc:title>
  <cp:keywords>2023-2029年中国火电行业调查分析及发展趋势研究报告</cp:keywords>
  <dc:description>2023-2029年中国火电行业调查分析及发展趋势研究报告</dc:description>
</cp:coreProperties>
</file>