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408240adb43a2" w:history="1">
              <w:r>
                <w:rPr>
                  <w:rStyle w:val="Hyperlink"/>
                </w:rPr>
                <w:t>2026-2032年中国储能液流电池发展现状分析与市场前景报告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408240adb43a2" w:history="1">
              <w:r>
                <w:rPr>
                  <w:rStyle w:val="Hyperlink"/>
                </w:rPr>
                <w:t>2026-2032年中国储能液流电池发展现状分析与市场前景报告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408240adb43a2" w:history="1">
                <w:r>
                  <w:rPr>
                    <w:rStyle w:val="Hyperlink"/>
                  </w:rPr>
                  <w:t>https://www.20087.com/7/68/ChuNengYeLiuDianChiShiChangXianZhuangHeQianJing.html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液流电池凭借功率与容量解耦、长时储能（4小时以上）、本质安全及循环寿命长等优势，在电网调峰、可再生能源配套及微网领域展现应用潜力。当前全钒液流电池技术最为成熟，依托钒电解液可循环使用特性构建闭环体系；锌溴、铁铬等低成本体系处于示范阶段。系统集成注重电堆密封性、离子膜选择性及能量转换效率优化。然而，初始投资成本高、能量密度低导致占地面积大、以及钒价波动影响经济性，仍是商业化主要障碍；部分新兴体系存在副反应多、自放电率高等技术瓶颈。</w:t>
      </w:r>
      <w:r>
        <w:rPr>
          <w:rFonts w:hint="eastAsia"/>
        </w:rPr>
        <w:br/>
      </w:r>
      <w:r>
        <w:rPr>
          <w:rFonts w:hint="eastAsia"/>
        </w:rPr>
        <w:t>　　未来，储能液流电池将加速向新材料体系、系统集成优化与商业模式创新突破。有机液流电池利用合成分子替代金属离子，有望大幅降低成本并提升环境友好性；新型非氟离子传导膜将打破国外垄断，提升离子选择性与耐久性。模块化设计与预制舱式部署将缩短建设周期；与光伏/风电场站深度融合，提供“发-储-用”一体化解决方案。在政策层面，长时储能纳入辅助服务市场补偿机制将改善项目收益模型。长远看，液流电池将从“ niche 储能技术”成长为新型电力系统中重要的调节性资源，其发展高度依赖材料创新与全生命周期成本下降曲线。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408240adb43a2" w:history="1">
        <w:r>
          <w:rPr>
            <w:rStyle w:val="Hyperlink"/>
          </w:rPr>
          <w:t>2026-2032年中国储能液流电池发展现状分析与市场前景报告</w:t>
        </w:r>
      </w:hyperlink>
      <w:r>
        <w:rPr>
          <w:rFonts w:hint="eastAsia"/>
        </w:rPr>
        <w:t>》基于对储能液流电池行业供需关系的长期跟踪研究，采用定性与定量相结合的分析方法，系统梳理了储能液流电池行业发展现状。报告分析了储能液流电池市场规模、主要企业经营状况及品牌竞争格局，考察了储能液流电池进出口情况和行业技术发展水平。通过对市场环境和投资环境的评估，客观预测了储能液流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储能液流电池行业概述</w:t>
      </w:r>
      <w:r>
        <w:rPr>
          <w:rFonts w:hint="eastAsia"/>
        </w:rPr>
        <w:br/>
      </w:r>
      <w:r>
        <w:rPr>
          <w:rFonts w:hint="eastAsia"/>
        </w:rPr>
        <w:t>　　第一节 储能液流电池定义与分类</w:t>
      </w:r>
      <w:r>
        <w:rPr>
          <w:rFonts w:hint="eastAsia"/>
        </w:rPr>
        <w:br/>
      </w:r>
      <w:r>
        <w:rPr>
          <w:rFonts w:hint="eastAsia"/>
        </w:rPr>
        <w:t>　　第二节 储能液流电池应用领域</w:t>
      </w:r>
      <w:r>
        <w:rPr>
          <w:rFonts w:hint="eastAsia"/>
        </w:rPr>
        <w:br/>
      </w:r>
      <w:r>
        <w:rPr>
          <w:rFonts w:hint="eastAsia"/>
        </w:rPr>
        <w:t>　　第三节 储能液流电池行业经济指标分析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一、储能液流电池行业赢利性评估</w:t>
      </w:r>
      <w:r>
        <w:rPr>
          <w:rFonts w:hint="eastAsia"/>
        </w:rPr>
        <w:br/>
      </w:r>
      <w:r>
        <w:rPr>
          <w:rFonts w:hint="eastAsia"/>
        </w:rPr>
        <w:t>　　　　二、储能液流电池行业成长速度分析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三、储能液流电池附加值提升空间探讨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四、储能液流电池行业进入壁垒分析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五、储能液流电池行业风险性评估</w:t>
      </w:r>
      <w:r>
        <w:rPr>
          <w:rFonts w:hint="eastAsia"/>
        </w:rPr>
        <w:br/>
      </w:r>
      <w:r>
        <w:rPr>
          <w:rFonts w:hint="eastAsia"/>
        </w:rPr>
        <w:t>　　　　六、储能液流电池行业周期性分析</w:t>
      </w:r>
      <w:r>
        <w:rPr>
          <w:rFonts w:hint="eastAsia"/>
        </w:rPr>
        <w:br/>
      </w:r>
      <w:r>
        <w:rPr>
          <w:rFonts w:hint="eastAsia"/>
        </w:rPr>
        <w:t>　　　　七、储能液流电池行业竞争程度指标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八、储能液流电池行业成熟度综合分析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储能液流电池产业链及经营模式分析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三、储能液流电池销售模式与渠道策略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全球储能液流电池市场发展分析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2025-2026年全球储能液流电池行业发展分析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一、全球储能液流电池行业市场规模与趋势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二、全球储能液流电池行业发展特点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三、全球储能液流电池行业竞争格局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主要国家与地区储能液流电池市场分析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2026-2032年全球储能液流电池行业发展趋势与前景预测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一、储能液流电池行业发展趋势</w:t>
      </w:r>
      <w:r>
        <w:rPr>
          <w:rFonts w:hint="eastAsia"/>
        </w:rPr>
        <w:br/>
      </w:r>
      <w:r>
        <w:rPr>
          <w:rFonts w:hint="eastAsia"/>
        </w:rPr>
        <w:t>　　　　二、储能液流电池行业发展潜力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中国储能液流电池行业市场分析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2025-2026年储能液流电池产能与投资动态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一、国内储能液流电池产能现状与利用效率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二、储能液流电池产能扩张与投资动态分析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2026-2032年储能液流电池行业产量统计与趋势预测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一、2020-2025年储能液流电池行业产量与增长趋势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1、2020-2025年储能液流电池产量及增长趋势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2、2020-2025年储能液流电池细分产品产量及份额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二、储能液流电池产量影响因素分析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三、2026-2032年储能液流电池产量预测</w:t>
      </w:r>
      <w:r>
        <w:rPr>
          <w:rFonts w:hint="eastAsia"/>
        </w:rPr>
        <w:br/>
      </w:r>
      <w:r>
        <w:rPr>
          <w:rFonts w:hint="eastAsia"/>
        </w:rPr>
        <w:t>　　第三节 2026-2032年储能液流电池市场需求与销售分析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一、2025-2026年储能液流电池行业需求现状</w:t>
      </w:r>
      <w:r>
        <w:rPr>
          <w:rFonts w:hint="eastAsia"/>
        </w:rPr>
        <w:br/>
      </w:r>
      <w:r>
        <w:rPr>
          <w:rFonts w:hint="eastAsia"/>
        </w:rPr>
        <w:t>　　　　二、储能液流电池客户群体与需求特点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三、2020-2025年储能液流电池行业销售规模分析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四、2026-2032年储能液流电池市场增长潜力与规模预测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2025-2026年储能液流电池行业技术发展现状及趋势分析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储能液流电池行业技术发展现状分析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国内外储能液流电池行业技术差距分析及差距形成的主要原因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储能液流电池行业技术发展方向、趋势预测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提升储能液流电池行业技术能力策略建议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中国储能液流电池细分市场分析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一、2025-2026年储能液流电池主要细分产品市场现状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储能液流电池价格机制与竞争策略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一、2020-2025年储能液流电池市场价格走势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储能液流电池定价策略与方法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2026-2032年储能液流电池价格竞争态势与趋势预测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中国储能液流电池行业重点区域市场研究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2025-2026年重点区域储能液流电池市场发展概况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二、2020-2025年储能液流电池市场需求规模情况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三、2026-2032年储能液流电池行业发展潜力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二、2020-2025年储能液流电池市场需求规模情况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三、2026-2032年储能液流电池行业发展潜力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二、2020-2025年储能液流电池市场需求规模情况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三、2026-2032年储能液流电池行业发展潜力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二、2020-2025年储能液流电池市场需求规模情况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三、2026-2032年储能液流电池行业发展潜力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二、2020-2025年储能液流电池市场需求规模情况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三、2026-2032年储能液流电池行业发展潜力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2020-2025年中国储能液流电池行业进出口情况分析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储能液流电池行业进口规模与来源分析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一、2020-2025年储能液流电池进口规模分析</w:t>
      </w:r>
      <w:r>
        <w:rPr>
          <w:rFonts w:hint="eastAsia"/>
        </w:rPr>
        <w:br/>
      </w:r>
      <w:r>
        <w:rPr>
          <w:rFonts w:hint="eastAsia"/>
        </w:rPr>
        <w:t>　　　　二、储能液流电池主要进口来源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储能液流电池行业出口规模与目的地分析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一、2020-2025年储能液流电池出口规模分析</w:t>
      </w:r>
      <w:r>
        <w:rPr>
          <w:rFonts w:hint="eastAsia"/>
        </w:rPr>
        <w:br/>
      </w:r>
      <w:r>
        <w:rPr>
          <w:rFonts w:hint="eastAsia"/>
        </w:rPr>
        <w:t>　　　　二、储能液流电池主要出口目的地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2020-2025年中国储能液流电池总体规模与财务指标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中国储能液流电池行业总体规模分析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一、储能液流电池企业数量与结构</w:t>
      </w:r>
      <w:r>
        <w:rPr>
          <w:rFonts w:hint="eastAsia"/>
        </w:rPr>
        <w:br/>
      </w:r>
      <w:r>
        <w:rPr>
          <w:rFonts w:hint="eastAsia"/>
        </w:rPr>
        <w:t>　　　　二、储能液流电池从业人员规模</w:t>
      </w:r>
      <w:r>
        <w:rPr>
          <w:rFonts w:hint="eastAsia"/>
        </w:rPr>
        <w:br/>
      </w:r>
      <w:r>
        <w:rPr>
          <w:rFonts w:hint="eastAsia"/>
        </w:rPr>
        <w:t>　　　　三、储能液流电池行业资产状况</w:t>
      </w:r>
      <w:r>
        <w:rPr>
          <w:rFonts w:hint="eastAsia"/>
        </w:rPr>
        <w:br/>
      </w:r>
      <w:r>
        <w:rPr>
          <w:rFonts w:hint="eastAsia"/>
        </w:rPr>
        <w:t>　　第二节 中国储能液流电池行业财务指标总体分析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储能液流电池行业重点企业经营状况分析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储能液流电池重点企业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储能液流电池领先企业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储能液流电池标杆企业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储能液流电池代表企业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储能液流电池龙头企业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储能液流电池重点企业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中国储能液流电池行业竞争格局分析</w:t>
      </w:r>
      <w:r>
        <w:rPr>
          <w:rFonts w:hint="eastAsia"/>
        </w:rPr>
        <w:br/>
      </w:r>
      <w:r>
        <w:rPr>
          <w:rFonts w:hint="eastAsia"/>
        </w:rPr>
        <w:t>　　第一节 储能液流电池行业竞争格局总览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2025-2026年储能液流电池行业竞争力分析</w:t>
      </w:r>
      <w:r>
        <w:rPr>
          <w:rFonts w:hint="eastAsia"/>
        </w:rPr>
        <w:br/>
      </w:r>
      <w:r>
        <w:rPr>
          <w:rFonts w:hint="eastAsia"/>
        </w:rPr>
        <w:t>　　　　一、储能液流电池供应商议价能力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四、储能液流电池替代品威胁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2020-2025年储能液流电池行业企业并购活动分析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2025-2026年储能液流电池行业会展与招投标活动分析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一、储能液流电池行业会展活动及其市场影响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2026年中国储能液流电池企业发展策略分析</w:t>
      </w:r>
      <w:r>
        <w:rPr>
          <w:rFonts w:hint="eastAsia"/>
        </w:rPr>
        <w:br/>
      </w:r>
      <w:r>
        <w:rPr>
          <w:rFonts w:hint="eastAsia"/>
        </w:rPr>
        <w:t>　　第一节 储能液流电池市场策略分析</w:t>
      </w:r>
      <w:r>
        <w:rPr>
          <w:rFonts w:hint="eastAsia"/>
        </w:rPr>
        <w:br/>
      </w:r>
      <w:r>
        <w:rPr>
          <w:rFonts w:hint="eastAsia"/>
        </w:rPr>
        <w:t>　　　　一、储能液流电池市场定位与拓展策略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二、储能液流电池市场细分与目标客户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储能液流电池销售策略分析</w:t>
      </w:r>
      <w:r>
        <w:rPr>
          <w:rFonts w:hint="eastAsia"/>
        </w:rPr>
        <w:br/>
      </w:r>
      <w:r>
        <w:rPr>
          <w:rFonts w:hint="eastAsia"/>
        </w:rPr>
        <w:t>　　　　一、储能液流电池销售渠道与网络建设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提高储能液流电池企业竞争力建议</w:t>
      </w:r>
      <w:r>
        <w:rPr>
          <w:rFonts w:hint="eastAsia"/>
        </w:rPr>
        <w:br/>
      </w:r>
      <w:r>
        <w:rPr>
          <w:rFonts w:hint="eastAsia"/>
        </w:rPr>
        <w:t>　　　　一、储能液流电池技术创新与管理优化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储能液流电池品牌战略思考</w:t>
      </w:r>
      <w:r>
        <w:rPr>
          <w:rFonts w:hint="eastAsia"/>
        </w:rPr>
        <w:br/>
      </w:r>
      <w:r>
        <w:rPr>
          <w:rFonts w:hint="eastAsia"/>
        </w:rPr>
        <w:t>　　　　一、储能液流电池品牌建设与维护</w:t>
      </w:r>
      <w:r>
        <w:rPr>
          <w:rFonts w:hint="eastAsia"/>
        </w:rPr>
        <w:br/>
      </w:r>
      <w:r>
        <w:rPr>
          <w:rFonts w:hint="eastAsia"/>
        </w:rPr>
        <w:t>　　　　二、储能液流电池品牌影响力与市场竞争力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中国储能液流电池行业风险与对策</w:t>
      </w:r>
      <w:r>
        <w:rPr>
          <w:rFonts w:hint="eastAsia"/>
        </w:rPr>
        <w:br/>
      </w:r>
      <w:r>
        <w:rPr>
          <w:rFonts w:hint="eastAsia"/>
        </w:rPr>
        <w:t>　　第一节 储能液流电池行业SWOT分析</w:t>
      </w:r>
      <w:r>
        <w:rPr>
          <w:rFonts w:hint="eastAsia"/>
        </w:rPr>
        <w:br/>
      </w:r>
      <w:r>
        <w:rPr>
          <w:rFonts w:hint="eastAsia"/>
        </w:rPr>
        <w:t>　　　　一、储能液流电池行业优势分析</w:t>
      </w:r>
      <w:r>
        <w:rPr>
          <w:rFonts w:hint="eastAsia"/>
        </w:rPr>
        <w:br/>
      </w:r>
      <w:r>
        <w:rPr>
          <w:rFonts w:hint="eastAsia"/>
        </w:rPr>
        <w:t>　　　　二、储能液流电池行业劣势分析</w:t>
      </w:r>
      <w:r>
        <w:rPr>
          <w:rFonts w:hint="eastAsia"/>
        </w:rPr>
        <w:br/>
      </w:r>
      <w:r>
        <w:rPr>
          <w:rFonts w:hint="eastAsia"/>
        </w:rPr>
        <w:t>　　　　三、储能液流电池市场机会探索</w:t>
      </w:r>
      <w:r>
        <w:rPr>
          <w:rFonts w:hint="eastAsia"/>
        </w:rPr>
        <w:br/>
      </w:r>
      <w:r>
        <w:rPr>
          <w:rFonts w:hint="eastAsia"/>
        </w:rPr>
        <w:t>　　　　四、储能液流电池市场威胁评估</w:t>
      </w:r>
      <w:r>
        <w:rPr>
          <w:rFonts w:hint="eastAsia"/>
        </w:rPr>
        <w:br/>
      </w:r>
      <w:r>
        <w:rPr>
          <w:rFonts w:hint="eastAsia"/>
        </w:rPr>
        <w:t>　　第二节 储能液流电池行业风险及对策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2026-2032年中国储能液流电池行业前景与发展趋势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储能液流电池行业发展环境分析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2026-2032年储能液流电池行业发展趋势与方向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一、储能液流电池行业发展方向预测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二、储能液流电池发展趋势分析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2026-2032年储能液流电池行业发展潜力与机遇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一、储能液流电池市场发展潜力评估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二、储能液流电池新兴市场与机遇探索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储能液流电池行业研究结论与建议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中智:林:：储能液流电池行业发展建议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储能液流电池行业类别</w:t>
      </w:r>
      <w:r>
        <w:rPr>
          <w:rFonts w:hint="eastAsia"/>
        </w:rPr>
        <w:br/>
      </w:r>
      <w:r>
        <w:rPr>
          <w:rFonts w:hint="eastAsia"/>
        </w:rPr>
        <w:t>　　图表 储能液流电池行业产业链调研</w:t>
      </w:r>
      <w:r>
        <w:rPr>
          <w:rFonts w:hint="eastAsia"/>
        </w:rPr>
        <w:br/>
      </w:r>
      <w:r>
        <w:rPr>
          <w:rFonts w:hint="eastAsia"/>
        </w:rPr>
        <w:t>　　图表 储能液流电池行业现状</w:t>
      </w:r>
      <w:r>
        <w:rPr>
          <w:rFonts w:hint="eastAsia"/>
        </w:rPr>
        <w:br/>
      </w:r>
      <w:r>
        <w:rPr>
          <w:rFonts w:hint="eastAsia"/>
        </w:rPr>
        <w:t>　　图表 储能液流电池行业标准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2026年中国储能液流电池行业产能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2020-2025年中国储能液流电池行业产量统计</w:t>
      </w:r>
      <w:r>
        <w:rPr>
          <w:rFonts w:hint="eastAsia"/>
        </w:rPr>
        <w:br/>
      </w:r>
      <w:r>
        <w:rPr>
          <w:rFonts w:hint="eastAsia"/>
        </w:rPr>
        <w:t>　　图表 储能液流电池行业动态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2020-2025年中国储能液流电池市场需求量</w:t>
      </w:r>
      <w:r>
        <w:rPr>
          <w:rFonts w:hint="eastAsia"/>
        </w:rPr>
        <w:br/>
      </w:r>
      <w:r>
        <w:rPr>
          <w:rFonts w:hint="eastAsia"/>
        </w:rPr>
        <w:t>　　图表 2026年中国储能液流电池行业需求区域调研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2020-2025年中国储能液流电池行情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2020-2025年中国储能液流电池行业企业数量统计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**地区储能液流电池市场规模</w:t>
      </w:r>
      <w:r>
        <w:rPr>
          <w:rFonts w:hint="eastAsia"/>
        </w:rPr>
        <w:br/>
      </w:r>
      <w:r>
        <w:rPr>
          <w:rFonts w:hint="eastAsia"/>
        </w:rPr>
        <w:t>　　图表 **地区储能液流电池行业市场需求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**地区储能液流电池市场调研</w:t>
      </w:r>
      <w:r>
        <w:rPr>
          <w:rFonts w:hint="eastAsia"/>
        </w:rPr>
        <w:br/>
      </w:r>
      <w:r>
        <w:rPr>
          <w:rFonts w:hint="eastAsia"/>
        </w:rPr>
        <w:t>　　图表 **地区储能液流电池行业市场需求分析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**地区储能液流电池市场规模</w:t>
      </w:r>
      <w:r>
        <w:rPr>
          <w:rFonts w:hint="eastAsia"/>
        </w:rPr>
        <w:br/>
      </w:r>
      <w:r>
        <w:rPr>
          <w:rFonts w:hint="eastAsia"/>
        </w:rPr>
        <w:t>　　图表 **地区储能液流电池行业市场需求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**地区储能液流电池市场调研</w:t>
      </w:r>
      <w:r>
        <w:rPr>
          <w:rFonts w:hint="eastAsia"/>
        </w:rPr>
        <w:br/>
      </w:r>
      <w:r>
        <w:rPr>
          <w:rFonts w:hint="eastAsia"/>
        </w:rPr>
        <w:t>　　图表 **地区储能液流电池行业市场需求分析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储能液流电池行业竞争对手分析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储能液流电池重点企业（三）成长能力情况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2026-2032年中国储能液流电池行业市场规模预测</w:t>
      </w:r>
      <w:r>
        <w:rPr>
          <w:rFonts w:hint="eastAsia"/>
        </w:rPr>
        <w:br/>
      </w:r>
      <w:r>
        <w:rPr>
          <w:rFonts w:hint="eastAsia"/>
        </w:rPr>
        <w:t>　　图表 储能液流电池行业准入条件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2026年中国储能液流电池市场前景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2026-2032年中国储能液流电池行业发展趋势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408240adb43a2" w:history="1">
        <w:r>
          <w:rPr>
            <w:rStyle w:val="Hyperlink"/>
          </w:rPr>
          <w:t>2026-2032年中国储能液流电池发展现状分析与市场前景报告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408240adb43a2" w:history="1">
        <w:r>
          <w:rPr>
            <w:rStyle w:val="Hyperlink"/>
          </w:rPr>
          <w:t>https://www.20087.com/7/68/ChuNengYeLiuDianChiShiChangXianZhuangHeQianJing.html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热点：目前最前沿的储能技术、储能液流电池电解液、流体电池、储能液流电池是什么?有几种、液流电池储能上市公司、储能液流电池用双极板、什么是液流电池、储能液流电池占比、液流电池技术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a1c5c08b4111" w:history="1">
      <w:r>
        <w:rPr>
          <w:rStyle w:val="Hyperlink"/>
        </w:rPr>
        <w:t>2026-2032年中国储能液流电池发展现状分析与市场前景报告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uNengYeLiuDianChiShiChangXianZhuangHeQianJing.html" TargetMode="External" Id="R30a408240adb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uNengYeLiuDianChiShiChangXianZhuangHeQianJing.html" TargetMode="External" Id="Rb99ba1c5c08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2025-12-26T00:10:34Z</dcterms:created>
  <dcterms:modified xsi:type="dcterms:W3CDTF">2025-12-26T01:10:34Z</dcterms:modified>
  <dc:subject>2026-2032年中国储能液流电池发展现状分析与市场前景报告</dc:subject>
  <dc:title>2026-2032年中国储能液流电池发展现状分析与市场前景报告</dc:title>
  <cp:keywords>2026-2032年中国储能液流电池发展现状分析与市场前景报告</cp:keywords>
  <dc:description>2026-2032年中国储能液流电池发展现状分析与市场前景报告</dc:description>
</cp:coreProperties>
</file>