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ba43396ec446a" w:history="1">
              <w:r>
                <w:rPr>
                  <w:rStyle w:val="Hyperlink"/>
                </w:rPr>
                <w:t>2015年版中国特高压电网市场现状调研与发展前景趋势分析报告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ba43396ec446a" w:history="1">
              <w:r>
                <w:rPr>
                  <w:rStyle w:val="Hyperlink"/>
                </w:rPr>
                <w:t>2015年版中国特高压电网市场现状调研与发展前景趋势分析报告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5ba43396ec446a" w:history="1">
                <w:r>
                  <w:rPr>
                    <w:rStyle w:val="Hyperlink"/>
                  </w:rPr>
                  <w:t>https://www.20087.com/M_NengYuanKuangChan/88/TeGaoYaDianWangShiChangXianZhuangYuQianJing.html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传输的一种先进技术，在近年来得到了广泛应用。特高压输电能够大幅度提高输电效率，减少电力传输过程中的损耗。随着可再生能源发电比例的增加，特高压电网在连接远程发电站与负荷中心方面发挥着重要作用。此外，特高压技术还能够提高电网的安全性和稳定性，有助于解决电力供需不平衡的问题。</w:t>
      </w:r>
      <w:r>
        <w:rPr>
          <w:rFonts w:hint="eastAsia"/>
        </w:rPr>
        <w:br/>
      </w:r>
      <w:r>
        <w:rPr>
          <w:rFonts w:hint="eastAsia"/>
        </w:rPr>
        <w:t>　　未来，特高压电网将更加注重智能化和网络化。一方面，通过采用先进的信息技术，特高压电网将实现更加精确的调度和管理，提高电网运行效率。另一方面，随着分布式能源和储能技术的发展，特高压电网将更加灵活地接入多种能源类型，促进能源结构的优化。此外，随着跨国电力交易的增多，特高压电网将支持更大范围内的电力互联，促进国际间能源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ba43396ec446a" w:history="1">
        <w:r>
          <w:rPr>
            <w:rStyle w:val="Hyperlink"/>
          </w:rPr>
          <w:t>2015年版中国特高压电网市场现状调研与发展前景趋势分析报告</w:t>
        </w:r>
      </w:hyperlink>
      <w:r>
        <w:rPr>
          <w:rFonts w:hint="eastAsia"/>
        </w:rPr>
        <w:t>》深入剖析了当前特高压电网行业的现状，全面梳理了特高压电网市场需求、市场规模、产业链结构以及价格体系。特高压电网报告探讨了特高压电网各细分市场的特点，展望了市场前景与发展趋势，并基于权威数据进行了科学预测。同时，特高压电网报告还对品牌竞争格局、市场集中度、重点企业运营状况进行了客观分析，指出了行业面临的风险与机遇。特高压电网报告旨在为特高压电网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特高压电网的概述</w:t>
      </w:r>
      <w:r>
        <w:rPr>
          <w:rFonts w:hint="eastAsia"/>
        </w:rPr>
        <w:br/>
      </w:r>
      <w:r>
        <w:rPr>
          <w:rFonts w:hint="eastAsia"/>
        </w:rPr>
        <w:t>　　第一节 特高压电网的定义</w:t>
      </w:r>
      <w:r>
        <w:rPr>
          <w:rFonts w:hint="eastAsia"/>
        </w:rPr>
        <w:br/>
      </w:r>
      <w:r>
        <w:rPr>
          <w:rFonts w:hint="eastAsia"/>
        </w:rPr>
        <w:t>　　第二节 特高压电网的基本条件</w:t>
      </w:r>
      <w:r>
        <w:rPr>
          <w:rFonts w:hint="eastAsia"/>
        </w:rPr>
        <w:br/>
      </w:r>
      <w:r>
        <w:rPr>
          <w:rFonts w:hint="eastAsia"/>
        </w:rPr>
        <w:t>　　第三节 交流特高压技术的可行性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第一节 特高压电网建设的规模效益</w:t>
      </w:r>
      <w:r>
        <w:rPr>
          <w:rFonts w:hint="eastAsia"/>
        </w:rPr>
        <w:br/>
      </w:r>
      <w:r>
        <w:rPr>
          <w:rFonts w:hint="eastAsia"/>
        </w:rPr>
        <w:t>　　第二节 特高压电网建设是电力工业发展的必由之路</w:t>
      </w:r>
      <w:r>
        <w:rPr>
          <w:rFonts w:hint="eastAsia"/>
        </w:rPr>
        <w:br/>
      </w:r>
      <w:r>
        <w:rPr>
          <w:rFonts w:hint="eastAsia"/>
        </w:rPr>
        <w:t>　　第三节 特高压发展是我国电网科学发展的重要举措</w:t>
      </w:r>
      <w:r>
        <w:rPr>
          <w:rFonts w:hint="eastAsia"/>
        </w:rPr>
        <w:br/>
      </w:r>
      <w:r>
        <w:rPr>
          <w:rFonts w:hint="eastAsia"/>
        </w:rPr>
        <w:t>　　第四节 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第五节 特高压电网建设利于推动清洁能源发展</w:t>
      </w:r>
      <w:r>
        <w:rPr>
          <w:rFonts w:hint="eastAsia"/>
        </w:rPr>
        <w:br/>
      </w:r>
      <w:r>
        <w:rPr>
          <w:rFonts w:hint="eastAsia"/>
        </w:rPr>
        <w:t>　　第六节 特高压电网成为晋电外送重要渠道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国际特高压电网的发展</w:t>
      </w:r>
      <w:r>
        <w:rPr>
          <w:rFonts w:hint="eastAsia"/>
        </w:rPr>
        <w:br/>
      </w:r>
      <w:r>
        <w:rPr>
          <w:rFonts w:hint="eastAsia"/>
        </w:rPr>
        <w:t>　　第一节 世界特高压输电网的发展历程</w:t>
      </w:r>
      <w:r>
        <w:rPr>
          <w:rFonts w:hint="eastAsia"/>
        </w:rPr>
        <w:br/>
      </w:r>
      <w:r>
        <w:rPr>
          <w:rFonts w:hint="eastAsia"/>
        </w:rPr>
        <w:t>　　第二节 日本特高压电网发展的概况</w:t>
      </w:r>
      <w:r>
        <w:rPr>
          <w:rFonts w:hint="eastAsia"/>
        </w:rPr>
        <w:br/>
      </w:r>
      <w:r>
        <w:rPr>
          <w:rFonts w:hint="eastAsia"/>
        </w:rPr>
        <w:t>　　第三节 印度特高压电网的发展</w:t>
      </w:r>
      <w:r>
        <w:rPr>
          <w:rFonts w:hint="eastAsia"/>
        </w:rPr>
        <w:br/>
      </w:r>
      <w:r>
        <w:rPr>
          <w:rFonts w:hint="eastAsia"/>
        </w:rPr>
        <w:t>　　第四节 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第五节 乌克兰超、特高压电网技术的发展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中国特高压电网的发展概况</w:t>
      </w:r>
      <w:r>
        <w:rPr>
          <w:rFonts w:hint="eastAsia"/>
        </w:rPr>
        <w:br/>
      </w:r>
      <w:r>
        <w:rPr>
          <w:rFonts w:hint="eastAsia"/>
        </w:rPr>
        <w:t>　　第一节 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第二节 我国特高压电网发展建设的概况</w:t>
      </w:r>
      <w:r>
        <w:rPr>
          <w:rFonts w:hint="eastAsia"/>
        </w:rPr>
        <w:br/>
      </w:r>
      <w:r>
        <w:rPr>
          <w:rFonts w:hint="eastAsia"/>
        </w:rPr>
        <w:t>　　第三节 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第四节 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我国各地区特高压电网的建设</w:t>
      </w:r>
      <w:r>
        <w:rPr>
          <w:rFonts w:hint="eastAsia"/>
        </w:rPr>
        <w:br/>
      </w:r>
      <w:r>
        <w:rPr>
          <w:rFonts w:hint="eastAsia"/>
        </w:rPr>
        <w:t>　　第一节 湖南投巨资建设特高压电网</w:t>
      </w:r>
      <w:r>
        <w:rPr>
          <w:rFonts w:hint="eastAsia"/>
        </w:rPr>
        <w:br/>
      </w:r>
      <w:r>
        <w:rPr>
          <w:rFonts w:hint="eastAsia"/>
        </w:rPr>
        <w:t>　　第二节 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第三节 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第四节 2012年山西通过特高压电网的外送电量情况</w:t>
      </w:r>
      <w:r>
        <w:rPr>
          <w:rFonts w:hint="eastAsia"/>
        </w:rPr>
        <w:br/>
      </w:r>
      <w:r>
        <w:rPr>
          <w:rFonts w:hint="eastAsia"/>
        </w:rPr>
        <w:t>　　第五节 重庆电网建设进入特高压时期</w:t>
      </w:r>
      <w:r>
        <w:rPr>
          <w:rFonts w:hint="eastAsia"/>
        </w:rPr>
        <w:br/>
      </w:r>
      <w:r>
        <w:rPr>
          <w:rFonts w:hint="eastAsia"/>
        </w:rPr>
        <w:t>　　第六节 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第一节 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第二节 首个±800千伏云广特高压直流工程竣工投产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第二节 许继电气</w:t>
      </w:r>
      <w:r>
        <w:rPr>
          <w:rFonts w:hint="eastAsia"/>
        </w:rPr>
        <w:br/>
      </w:r>
      <w:r>
        <w:rPr>
          <w:rFonts w:hint="eastAsia"/>
        </w:rPr>
        <w:t>　　第三节 中国西电</w:t>
      </w:r>
      <w:r>
        <w:rPr>
          <w:rFonts w:hint="eastAsia"/>
        </w:rPr>
        <w:br/>
      </w:r>
      <w:r>
        <w:rPr>
          <w:rFonts w:hint="eastAsia"/>
        </w:rPr>
        <w:t>　　第四节 平高电气</w:t>
      </w:r>
      <w:r>
        <w:rPr>
          <w:rFonts w:hint="eastAsia"/>
        </w:rPr>
        <w:br/>
      </w:r>
      <w:r>
        <w:rPr>
          <w:rFonts w:hint="eastAsia"/>
        </w:rPr>
        <w:t>　　第五节 金利华电</w:t>
      </w:r>
      <w:r>
        <w:rPr>
          <w:rFonts w:hint="eastAsia"/>
        </w:rPr>
        <w:br/>
      </w:r>
      <w:r>
        <w:rPr>
          <w:rFonts w:hint="eastAsia"/>
        </w:rPr>
        <w:t>　　第六节 荣信股份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特高压电网的投资机会</w:t>
      </w:r>
      <w:r>
        <w:rPr>
          <w:rFonts w:hint="eastAsia"/>
        </w:rPr>
        <w:br/>
      </w:r>
      <w:r>
        <w:rPr>
          <w:rFonts w:hint="eastAsia"/>
        </w:rPr>
        <w:t>　　第一节 特高压电网建设刻不容缓</w:t>
      </w:r>
      <w:r>
        <w:rPr>
          <w:rFonts w:hint="eastAsia"/>
        </w:rPr>
        <w:br/>
      </w:r>
      <w:r>
        <w:rPr>
          <w:rFonts w:hint="eastAsia"/>
        </w:rPr>
        <w:t>　　第二节 政策倾向特高压电网建设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特高压电网的发展预测</w:t>
      </w:r>
      <w:r>
        <w:rPr>
          <w:rFonts w:hint="eastAsia"/>
        </w:rPr>
        <w:br/>
      </w:r>
      <w:r>
        <w:rPr>
          <w:rFonts w:hint="eastAsia"/>
        </w:rPr>
        <w:t>　　第一节 十二五期间我国特高压电网的发展方向</w:t>
      </w:r>
      <w:r>
        <w:rPr>
          <w:rFonts w:hint="eastAsia"/>
        </w:rPr>
        <w:br/>
      </w:r>
      <w:r>
        <w:rPr>
          <w:rFonts w:hint="eastAsia"/>
        </w:rPr>
        <w:t>　　第二节 十二五期间特高压建设将步入快速发展阶段</w:t>
      </w:r>
      <w:r>
        <w:rPr>
          <w:rFonts w:hint="eastAsia"/>
        </w:rPr>
        <w:br/>
      </w:r>
      <w:r>
        <w:rPr>
          <w:rFonts w:hint="eastAsia"/>
        </w:rPr>
        <w:t>　　第三节 中⋅智⋅林⋅－中智林:十二五期间我国特高压电网投资预测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前苏联1150kv输电线路的走向和分段情况</w:t>
      </w:r>
      <w:r>
        <w:rPr>
          <w:rFonts w:hint="eastAsia"/>
        </w:rPr>
        <w:br/>
      </w:r>
      <w:r>
        <w:rPr>
          <w:rFonts w:hint="eastAsia"/>
        </w:rPr>
        <w:t>　　图表 1150kv输电线路拉V塔结构</w:t>
      </w:r>
      <w:r>
        <w:rPr>
          <w:rFonts w:hint="eastAsia"/>
        </w:rPr>
        <w:br/>
      </w:r>
      <w:r>
        <w:rPr>
          <w:rFonts w:hint="eastAsia"/>
        </w:rPr>
        <w:t>　　图表 不同电极结构空气间隙的50%放电电压曲线</w:t>
      </w:r>
      <w:r>
        <w:rPr>
          <w:rFonts w:hint="eastAsia"/>
        </w:rPr>
        <w:br/>
      </w:r>
      <w:r>
        <w:rPr>
          <w:rFonts w:hint="eastAsia"/>
        </w:rPr>
        <w:t>　　图表 不同结构绝缘子长绝缘子串的操作冲击闪络电压曲线</w:t>
      </w:r>
      <w:r>
        <w:rPr>
          <w:rFonts w:hint="eastAsia"/>
        </w:rPr>
        <w:br/>
      </w:r>
      <w:r>
        <w:rPr>
          <w:rFonts w:hint="eastAsia"/>
        </w:rPr>
        <w:t>　　图表 计算流过人体电流的等效电路</w:t>
      </w:r>
      <w:r>
        <w:rPr>
          <w:rFonts w:hint="eastAsia"/>
        </w:rPr>
        <w:br/>
      </w:r>
      <w:r>
        <w:rPr>
          <w:rFonts w:hint="eastAsia"/>
        </w:rPr>
        <w:t>　　图表 有悬式珩架的拉线塔</w:t>
      </w:r>
      <w:r>
        <w:rPr>
          <w:rFonts w:hint="eastAsia"/>
        </w:rPr>
        <w:br/>
      </w:r>
      <w:r>
        <w:rPr>
          <w:rFonts w:hint="eastAsia"/>
        </w:rPr>
        <w:t>　　图表 紧凑型拉V塔</w:t>
      </w:r>
      <w:r>
        <w:rPr>
          <w:rFonts w:hint="eastAsia"/>
        </w:rPr>
        <w:br/>
      </w:r>
      <w:r>
        <w:rPr>
          <w:rFonts w:hint="eastAsia"/>
        </w:rPr>
        <w:t>　　图表 三角形结构拉线塔</w:t>
      </w:r>
      <w:r>
        <w:rPr>
          <w:rFonts w:hint="eastAsia"/>
        </w:rPr>
        <w:br/>
      </w:r>
      <w:r>
        <w:rPr>
          <w:rFonts w:hint="eastAsia"/>
        </w:rPr>
        <w:t>　　图表 分裂母线的电晕电流</w:t>
      </w:r>
      <w:r>
        <w:rPr>
          <w:rFonts w:hint="eastAsia"/>
        </w:rPr>
        <w:br/>
      </w:r>
      <w:r>
        <w:rPr>
          <w:rFonts w:hint="eastAsia"/>
        </w:rPr>
        <w:t>　　图表 分裂导线的电晕电流</w:t>
      </w:r>
      <w:r>
        <w:rPr>
          <w:rFonts w:hint="eastAsia"/>
        </w:rPr>
        <w:br/>
      </w:r>
      <w:r>
        <w:rPr>
          <w:rFonts w:hint="eastAsia"/>
        </w:rPr>
        <w:t>　　图表 冲击试验数据</w:t>
      </w:r>
      <w:r>
        <w:rPr>
          <w:rFonts w:hint="eastAsia"/>
        </w:rPr>
        <w:br/>
      </w:r>
      <w:r>
        <w:rPr>
          <w:rFonts w:hint="eastAsia"/>
        </w:rPr>
        <w:t>　　图表 直流试验数据</w:t>
      </w:r>
      <w:r>
        <w:rPr>
          <w:rFonts w:hint="eastAsia"/>
        </w:rPr>
        <w:br/>
      </w:r>
      <w:r>
        <w:rPr>
          <w:rFonts w:hint="eastAsia"/>
        </w:rPr>
        <w:t>　　图表 高压电缆试验数据</w:t>
      </w:r>
      <w:r>
        <w:rPr>
          <w:rFonts w:hint="eastAsia"/>
        </w:rPr>
        <w:br/>
      </w:r>
      <w:r>
        <w:rPr>
          <w:rFonts w:hint="eastAsia"/>
        </w:rPr>
        <w:t>　　图表 玻璃绝缘子、瓷绝缘子、合成绝缘子、氧化锌避雷器的人工和自然污秽试验数据</w:t>
      </w:r>
      <w:r>
        <w:rPr>
          <w:rFonts w:hint="eastAsia"/>
        </w:rPr>
        <w:br/>
      </w:r>
      <w:r>
        <w:rPr>
          <w:rFonts w:hint="eastAsia"/>
        </w:rPr>
        <w:t>　　图表 2020年高峰方式特高压对福建500kV电网故障稳定影响</w:t>
      </w:r>
      <w:r>
        <w:rPr>
          <w:rFonts w:hint="eastAsia"/>
        </w:rPr>
        <w:br/>
      </w:r>
      <w:r>
        <w:rPr>
          <w:rFonts w:hint="eastAsia"/>
        </w:rPr>
        <w:t>　　图表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特高压设备主要供应商</w:t>
      </w:r>
      <w:r>
        <w:rPr>
          <w:rFonts w:hint="eastAsia"/>
        </w:rPr>
        <w:br/>
      </w:r>
      <w:r>
        <w:rPr>
          <w:rFonts w:hint="eastAsia"/>
        </w:rPr>
        <w:t>　　图表 “十二五”特高压电网分布</w:t>
      </w:r>
      <w:r>
        <w:rPr>
          <w:rFonts w:hint="eastAsia"/>
        </w:rPr>
        <w:br/>
      </w:r>
      <w:r>
        <w:rPr>
          <w:rFonts w:hint="eastAsia"/>
        </w:rPr>
        <w:t>　　图表 “十二五”特高压骨干网架规划图</w:t>
      </w:r>
      <w:r>
        <w:rPr>
          <w:rFonts w:hint="eastAsia"/>
        </w:rPr>
        <w:br/>
      </w:r>
      <w:r>
        <w:rPr>
          <w:rFonts w:hint="eastAsia"/>
        </w:rPr>
        <w:t>　　图表 晋东南—南阳—荆门设备需求</w:t>
      </w:r>
      <w:r>
        <w:rPr>
          <w:rFonts w:hint="eastAsia"/>
        </w:rPr>
        <w:br/>
      </w:r>
      <w:r>
        <w:rPr>
          <w:rFonts w:hint="eastAsia"/>
        </w:rPr>
        <w:t>　　图表 晋东南—南阳—荆门一次主设备中标情况</w:t>
      </w:r>
      <w:r>
        <w:rPr>
          <w:rFonts w:hint="eastAsia"/>
        </w:rPr>
        <w:br/>
      </w:r>
      <w:r>
        <w:rPr>
          <w:rFonts w:hint="eastAsia"/>
        </w:rPr>
        <w:t>　　图表 晋东南—南阳—荆门保护设备和综合自动化系统中标情况</w:t>
      </w:r>
      <w:r>
        <w:rPr>
          <w:rFonts w:hint="eastAsia"/>
        </w:rPr>
        <w:br/>
      </w:r>
      <w:r>
        <w:rPr>
          <w:rFonts w:hint="eastAsia"/>
        </w:rPr>
        <w:t>　　图表 国家电网直流特高压投资预测</w:t>
      </w:r>
      <w:r>
        <w:rPr>
          <w:rFonts w:hint="eastAsia"/>
        </w:rPr>
        <w:br/>
      </w:r>
      <w:r>
        <w:rPr>
          <w:rFonts w:hint="eastAsia"/>
        </w:rPr>
        <w:t>　　图表 主要特高压直流设备制造商中标情况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ba43396ec446a" w:history="1">
        <w:r>
          <w:rPr>
            <w:rStyle w:val="Hyperlink"/>
          </w:rPr>
          <w:t>2015年版中国特高压电网市场现状调研与发展前景趋势分析报告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5ba43396ec446a" w:history="1">
        <w:r>
          <w:rPr>
            <w:rStyle w:val="Hyperlink"/>
          </w:rPr>
          <w:t>https://www.20087.com/M_NengYuanKuangChan/88/TeGaoYaDianWangShiChangXianZhuangYuQianJing.html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afbed5a874970" w:history="1">
      <w:r>
        <w:rPr>
          <w:rStyle w:val="Hyperlink"/>
        </w:rPr>
        <w:t>2015年版中国特高压电网市场现状调研与发展前景趋势分析报告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TeGaoYaDianWangShiChangXianZhuangYuQianJing.html" TargetMode="External" Id="R9b5ba43396ec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TeGaoYaDianWangShiChangXianZhuangYuQianJing.html" TargetMode="External" Id="R689afbed5a87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2015-03-30T07:05:36Z</dcterms:created>
  <dcterms:modified xsi:type="dcterms:W3CDTF">2015-03-30T08:05:36Z</dcterms:modified>
  <dc:subject>2015年版中国特高压电网市场现状调研与发展前景趋势分析报告</dc:subject>
  <dc:title>2015年版中国特高压电网市场现状调研与发展前景趋势分析报告</dc:title>
  <cp:keywords>2015年版中国特高压电网市场现状调研与发展前景趋势分析报告</cp:keywords>
  <dc:description>2015年版中国特高压电网市场现状调研与发展前景趋势分析报告</dc:description>
</cp:coreProperties>
</file>