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8efc531574c1b" w:history="1">
              <w:r>
                <w:rPr>
                  <w:rStyle w:val="Hyperlink"/>
                </w:rPr>
                <w:t>2025-2031年中国纳米材料行业研究与发展前景分析报告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8efc531574c1b" w:history="1">
              <w:r>
                <w:rPr>
                  <w:rStyle w:val="Hyperlink"/>
                </w:rPr>
                <w:t>2025-2031年中国纳米材料行业研究与发展前景分析报告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8efc531574c1b" w:history="1">
                <w:r>
                  <w:rPr>
                    <w:rStyle w:val="Hyperlink"/>
                  </w:rPr>
                  <w:t>https://www.20087.com/8/18/NaMiCaiLiaoDeXianZhuangYuQianJing.html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特性，在材料科学、生物医学、电子和能源领域展现出巨大的应用潜力。近年来，随着纳米技术的成熟和成本的降低，纳米材料正从实验室走向商业化应用。石墨烯、碳纳米管、金属纳米颗粒和纳米复合材料的开发，为多个行业带来了创新解决方案。</w:t>
      </w:r>
      <w:r>
        <w:rPr>
          <w:rFonts w:hint="eastAsia"/>
        </w:rPr>
        <w:br/>
      </w:r>
      <w:r>
        <w:rPr>
          <w:rFonts w:hint="eastAsia"/>
        </w:rPr>
        <w:t>　　未来，纳米材料将更加注重功能化和产业化。随着材料设计和制备技术的进步，纳米材料将具备更多定制化功能，如智能响应环境变化、自修复和生物相容性。同时，规模化生产将推动纳米材料的成本效益，使其在大规模工业应用中更具竞争力。此外，跨学科合作将加速纳米材料在新兴领域的应用，如量子计算和纳米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8efc531574c1b" w:history="1">
        <w:r>
          <w:rPr>
            <w:rStyle w:val="Hyperlink"/>
          </w:rPr>
          <w:t>2025-2031年中国纳米材料行业研究与发展前景分析报告</w:t>
        </w:r>
      </w:hyperlink>
      <w:r>
        <w:rPr>
          <w:rFonts w:hint="eastAsia"/>
        </w:rPr>
        <w:t>》系统分析了纳米材料行业的市场需求、市场规模及价格动态，全面梳理了纳米材料产业链结构，并对纳米材料细分市场进行了深入探究。报告基于详实数据，科学预测了纳米材料市场前景与发展趋势，重点剖析了品牌竞争格局、市场集中度及重点企业的市场地位。通过SWOT分析，报告识别了行业面临的机遇与风险，并提出了针对性发展策略与建议，为纳米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二、全球纳米材料市场结构</w:t>
      </w:r>
      <w:r>
        <w:rPr>
          <w:rFonts w:hint="eastAsia"/>
        </w:rPr>
        <w:br/>
      </w:r>
      <w:r>
        <w:rPr>
          <w:rFonts w:hint="eastAsia"/>
        </w:rPr>
        <w:t>　　　　三、全球纳米材料行业竞争格局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2024-2025年中国纳米材料市场现状</w:t>
      </w:r>
      <w:r>
        <w:rPr>
          <w:rFonts w:hint="eastAsia"/>
        </w:rPr>
        <w:br/>
      </w:r>
      <w:r>
        <w:rPr>
          <w:rFonts w:hint="eastAsia"/>
        </w:rPr>
        <w:t>　　第二节 中国纳米材料行业产量情况分析及预测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、2019-2024年中国纳米材料产量统计分析</w:t>
      </w:r>
      <w:r>
        <w:rPr>
          <w:rFonts w:hint="eastAsia"/>
        </w:rPr>
        <w:br/>
      </w:r>
      <w:r>
        <w:rPr>
          <w:rFonts w:hint="eastAsia"/>
        </w:rPr>
        <w:t>　　　　三、纳米材料生产区域分布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二、2019-2024年中国纳米材料市场需求统计</w:t>
      </w:r>
      <w:r>
        <w:rPr>
          <w:rFonts w:hint="eastAsia"/>
        </w:rPr>
        <w:br/>
      </w:r>
      <w:r>
        <w:rPr>
          <w:rFonts w:hint="eastAsia"/>
        </w:rPr>
        <w:t>　　　　三、纳米材料市场饱和度</w:t>
      </w:r>
      <w:r>
        <w:rPr>
          <w:rFonts w:hint="eastAsia"/>
        </w:rPr>
        <w:br/>
      </w:r>
      <w:r>
        <w:rPr>
          <w:rFonts w:hint="eastAsia"/>
        </w:rPr>
        <w:t>　　　　四、影响纳米材料市场需求的因素</w:t>
      </w:r>
      <w:r>
        <w:rPr>
          <w:rFonts w:hint="eastAsia"/>
        </w:rPr>
        <w:br/>
      </w:r>
      <w:r>
        <w:rPr>
          <w:rFonts w:hint="eastAsia"/>
        </w:rPr>
        <w:t>　　　　五、纳米材料市场潜力分析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2024-2025年中国纳米材料细分行业调研</w:t>
      </w:r>
      <w:r>
        <w:rPr>
          <w:rFonts w:hint="eastAsia"/>
        </w:rPr>
        <w:br/>
      </w:r>
      <w:r>
        <w:rPr>
          <w:rFonts w:hint="eastAsia"/>
        </w:rPr>
        <w:t>　　第一节 主要纳米材料细分行业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一、纳米材料企业营销策略</w:t>
      </w:r>
      <w:r>
        <w:rPr>
          <w:rFonts w:hint="eastAsia"/>
        </w:rPr>
        <w:br/>
      </w:r>
      <w:r>
        <w:rPr>
          <w:rFonts w:hint="eastAsia"/>
        </w:rPr>
        <w:t>　　　　二、纳米材料企业经验借鉴</w:t>
      </w:r>
      <w:r>
        <w:rPr>
          <w:rFonts w:hint="eastAsia"/>
        </w:rPr>
        <w:br/>
      </w:r>
      <w:r>
        <w:rPr>
          <w:rFonts w:hint="eastAsia"/>
        </w:rPr>
        <w:t>　　第三节 纳米材料企业营销模式演化与创新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一、纳米材料企业存在的问题</w:t>
      </w:r>
      <w:r>
        <w:rPr>
          <w:rFonts w:hint="eastAsia"/>
        </w:rPr>
        <w:br/>
      </w:r>
      <w:r>
        <w:rPr>
          <w:rFonts w:hint="eastAsia"/>
        </w:rPr>
        <w:t>　　　　二、纳米材料企业应对的策略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2025年纳米材料行业发展趋势预测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纳米材料行业投资战略研究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纳米材料行业类别</w:t>
      </w:r>
      <w:r>
        <w:rPr>
          <w:rFonts w:hint="eastAsia"/>
        </w:rPr>
        <w:br/>
      </w:r>
      <w:r>
        <w:rPr>
          <w:rFonts w:hint="eastAsia"/>
        </w:rPr>
        <w:t>　　图表 纳米材料行业产业链调研</w:t>
      </w:r>
      <w:r>
        <w:rPr>
          <w:rFonts w:hint="eastAsia"/>
        </w:rPr>
        <w:br/>
      </w:r>
      <w:r>
        <w:rPr>
          <w:rFonts w:hint="eastAsia"/>
        </w:rPr>
        <w:t>　　图表 纳米材料行业现状</w:t>
      </w:r>
      <w:r>
        <w:rPr>
          <w:rFonts w:hint="eastAsia"/>
        </w:rPr>
        <w:br/>
      </w:r>
      <w:r>
        <w:rPr>
          <w:rFonts w:hint="eastAsia"/>
        </w:rPr>
        <w:t>　　图表 纳米材料行业标准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2019-2024年中国纳米材料行业产量统计</w:t>
      </w:r>
      <w:r>
        <w:rPr>
          <w:rFonts w:hint="eastAsia"/>
        </w:rPr>
        <w:br/>
      </w:r>
      <w:r>
        <w:rPr>
          <w:rFonts w:hint="eastAsia"/>
        </w:rPr>
        <w:t>　　图表 纳米材料行业动态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2019-2024年中国纳米材料行情</w:t>
      </w:r>
      <w:r>
        <w:rPr>
          <w:rFonts w:hint="eastAsia"/>
        </w:rPr>
        <w:br/>
      </w:r>
      <w:r>
        <w:rPr>
          <w:rFonts w:hint="eastAsia"/>
        </w:rPr>
        <w:t>　　图表 2019-2024年中国纳米材料价格走势图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**地区纳米材料市场规模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**地区纳米材料市场调研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纳米材料行业竞争对手分析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纳米材料行业准入条件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8efc531574c1b" w:history="1">
        <w:r>
          <w:rPr>
            <w:rStyle w:val="Hyperlink"/>
          </w:rPr>
          <w:t>2025-2031年中国纳米材料行业研究与发展前景分析报告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8efc531574c1b" w:history="1">
        <w:r>
          <w:rPr>
            <w:rStyle w:val="Hyperlink"/>
          </w:rPr>
          <w:t>https://www.20087.com/8/18/NaMiCaiLiaoDeXianZhuangYuQianJing.html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d4b350c174b34" w:history="1">
      <w:r>
        <w:rPr>
          <w:rStyle w:val="Hyperlink"/>
        </w:rPr>
        <w:t>2025-2031年中国纳米材料行业研究与发展前景分析报告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MiCaiLiaoDeXianZhuangYuQianJing.html" TargetMode="External" Id="R0378efc53157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MiCaiLiaoDeXianZhuangYuQianJing.html" TargetMode="External" Id="R9ccd4b350c1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2024-12-11T00:14:00Z</dcterms:created>
  <dcterms:modified xsi:type="dcterms:W3CDTF">2024-12-11T01:14:00Z</dcterms:modified>
  <dc:subject>2025-2031年中国纳米材料行业研究与发展前景分析报告</dc:subject>
  <dc:title>2025-2031年中国纳米材料行业研究与发展前景分析报告</dc:title>
  <cp:keywords>2025-2031年中国纳米材料行业研究与发展前景分析报告</cp:keywords>
  <dc:description>2025-2031年中国纳米材料行业研究与发展前景分析报告</dc:description>
</cp:coreProperties>
</file>