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e05b357e49d4" w:history="1">
              <w:r>
                <w:rPr>
                  <w:rStyle w:val="Hyperlink"/>
                </w:rPr>
                <w:t>中国微电网整体行业发展调研与市场前景预测报告（2023-2029年）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e05b357e49d4" w:history="1">
              <w:r>
                <w:rPr>
                  <w:rStyle w:val="Hyperlink"/>
                </w:rPr>
                <w:t>中国微电网整体行业发展调研与市场前景预测报告（2023-2029年）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2e05b357e49d4" w:history="1">
                <w:r>
                  <w:rPr>
                    <w:rStyle w:val="Hyperlink"/>
                  </w:rPr>
                  <w:t>https://www.20087.com/M_NengYuanKuangChan/88/WeiDianWangZhengTiShiChangXuQiuFenXiYuFaZhanQuShiYuCe.html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作为一种重要的分布式能源系统，近年来随着可再生能源技术和智能电网技术的发展，市场需求持续增长。目前，微电网广泛应用于偏远地区供电、军事基地、医院等多个领域，用于提供稳定、可靠的电力供应。随着电力电子技术和能源管理技术的进步，微电网不仅在能源利用效率方面有所提升，还在系统稳定性和智能化方面进行了改进。此外，随着消费者对清洁能源的需求增加，市场上出现了更多基于可再生能源的微电网项目。</w:t>
      </w:r>
      <w:r>
        <w:rPr>
          <w:rFonts w:hint="eastAsia"/>
        </w:rPr>
        <w:br/>
      </w:r>
      <w:r>
        <w:rPr>
          <w:rFonts w:hint="eastAsia"/>
        </w:rPr>
        <w:t>　　未来，微电网的发展将更加注重智能化和环保。一方面，随着人工智能技术的发展，微电网将集成更多的智能功能，如自动调度、远程监控等，提高系统的智能化水平。另一方面，随着可持续发展理念的普及，微电网将更加注重节能减排，采用更多的可再生能源发电，减少对环境的影响。此外，随着新技术的应用，微电网还将探索更多应用场景，如智能社区、电动汽车充电站等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e05b357e49d4" w:history="1">
        <w:r>
          <w:rPr>
            <w:rStyle w:val="Hyperlink"/>
          </w:rPr>
          <w:t>中国微电网整体行业发展调研与市场前景预测报告（2023-2029年）</w:t>
        </w:r>
      </w:hyperlink>
      <w:r>
        <w:rPr>
          <w:rFonts w:hint="eastAsia"/>
        </w:rPr>
        <w:t>》基于对微电网整体行业的深入研究和市场监测数据，全面分析了微电网整体行业现状、市场需求与市场规模。微电网整体报告详细探讨了产业链结构，价格动态，以及微电网整体各细分市场的特点。同时，还科学预测了市场前景与发展趋势，深入剖析了微电网整体品牌竞争格局，市场集中度，以及重点企业的经营状况。微电网整体报告旨在挖掘行业投资价值，揭示潜在风险与机遇，为投资者和决策者提供专业、科学、客观的战略建议，是了解微电网整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微电网整体行业发展综述</w:t>
      </w:r>
      <w:r>
        <w:rPr>
          <w:rFonts w:hint="eastAsia"/>
        </w:rPr>
        <w:br/>
      </w:r>
      <w:r>
        <w:rPr>
          <w:rFonts w:hint="eastAsia"/>
        </w:rPr>
        <w:t>　　1.1 微电网整体行业的定义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微电网整体行业的发展特征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新能源整体行业政策扶持情况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（3）《可再生能源发展“十三五”规划》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（4）新能源整体行业政策法规汇总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（4）《燃气热电三联供工程技术规程》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微电网整体行业关键技术及标准体系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微电网整体行业技术专利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微电网整体行业标准体系研究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微电网整体行业政策和管理体系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微电网整体行业主要元件市场分析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微电源发展走势与规划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2）铅酸蓄电池市场监测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2）锂电池市场监测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（1）飞轮储能市场监测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（3）断路器市场监测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微电网整体行业企业及研究机构分析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微电网整体行业建设企业分析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中⋅智⋅林⋅微电网整体行业发展可行性及前景分析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微电网整体行业市场需求前景分析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</w:t>
      </w:r>
      <w:r>
        <w:rPr>
          <w:rFonts w:hint="eastAsia"/>
        </w:rPr>
        <w:br/>
      </w:r>
      <w:r>
        <w:rPr>
          <w:rFonts w:hint="eastAsia"/>
        </w:rPr>
        <w:t>　　图表 2：微电网结构示意图</w:t>
      </w:r>
      <w:r>
        <w:rPr>
          <w:rFonts w:hint="eastAsia"/>
        </w:rPr>
        <w:br/>
      </w:r>
      <w:r>
        <w:rPr>
          <w:rFonts w:hint="eastAsia"/>
        </w:rPr>
        <w:t>　　图表 3：国外微电网结构研究比较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4：发展微电网的目的</w:t>
      </w:r>
      <w:r>
        <w:rPr>
          <w:rFonts w:hint="eastAsia"/>
        </w:rPr>
        <w:br/>
      </w:r>
      <w:r>
        <w:rPr>
          <w:rFonts w:hint="eastAsia"/>
        </w:rPr>
        <w:t>　　图表 5：CERTS提出的微电网结构</w:t>
      </w:r>
      <w:r>
        <w:rPr>
          <w:rFonts w:hint="eastAsia"/>
        </w:rPr>
        <w:br/>
      </w:r>
      <w:r>
        <w:rPr>
          <w:rFonts w:hint="eastAsia"/>
        </w:rPr>
        <w:t>　　图表 6：2023-2029年新能源整体行业政策法规汇总</w:t>
      </w:r>
      <w:r>
        <w:rPr>
          <w:rFonts w:hint="eastAsia"/>
        </w:rPr>
        <w:br/>
      </w:r>
      <w:r>
        <w:rPr>
          <w:rFonts w:hint="eastAsia"/>
        </w:rPr>
        <w:t>　　图表 7：8节点微电网电源类型</w:t>
      </w:r>
      <w:r>
        <w:rPr>
          <w:rFonts w:hint="eastAsia"/>
        </w:rPr>
        <w:br/>
      </w:r>
      <w:r>
        <w:rPr>
          <w:rFonts w:hint="eastAsia"/>
        </w:rPr>
        <w:t>　　图表 8：B细胞增值后的分布情况</w:t>
      </w:r>
      <w:r>
        <w:rPr>
          <w:rFonts w:hint="eastAsia"/>
        </w:rPr>
        <w:br/>
      </w:r>
      <w:r>
        <w:rPr>
          <w:rFonts w:hint="eastAsia"/>
        </w:rPr>
        <w:t>　　图表 9：小生境免疫算法流程图</w:t>
      </w:r>
      <w:r>
        <w:rPr>
          <w:rFonts w:hint="eastAsia"/>
        </w:rPr>
        <w:br/>
      </w:r>
      <w:r>
        <w:rPr>
          <w:rFonts w:hint="eastAsia"/>
        </w:rPr>
        <w:t>　　图表 10：8节点微电网电源参数（单位：MW/MVA）</w:t>
      </w:r>
      <w:r>
        <w:rPr>
          <w:rFonts w:hint="eastAsia"/>
        </w:rPr>
        <w:br/>
      </w:r>
      <w:r>
        <w:rPr>
          <w:rFonts w:hint="eastAsia"/>
        </w:rPr>
        <w:t>　　图表 11：8节点微电网负荷参数（单位：MW/MVA）</w:t>
      </w:r>
      <w:r>
        <w:rPr>
          <w:rFonts w:hint="eastAsia"/>
        </w:rPr>
        <w:br/>
      </w:r>
      <w:r>
        <w:rPr>
          <w:rFonts w:hint="eastAsia"/>
        </w:rPr>
        <w:t>　　图表 12：优化算法最后10次逼近数据（单位：MW）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13：3个电源出力值（单位：MW）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14：8个节点的电压表</w:t>
      </w:r>
      <w:r>
        <w:rPr>
          <w:rFonts w:hint="eastAsia"/>
        </w:rPr>
        <w:br/>
      </w:r>
      <w:r>
        <w:rPr>
          <w:rFonts w:hint="eastAsia"/>
        </w:rPr>
        <w:t>　　图表 15：8个节点的电压图</w:t>
      </w:r>
      <w:r>
        <w:rPr>
          <w:rFonts w:hint="eastAsia"/>
        </w:rPr>
        <w:br/>
      </w:r>
      <w:r>
        <w:rPr>
          <w:rFonts w:hint="eastAsia"/>
        </w:rPr>
        <w:t>　　图表 16：优化算法最后10次逼近数据（单位：MW）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17：3个电源出力值（单位：MW）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18：8个节点的电压表</w:t>
      </w:r>
      <w:r>
        <w:rPr>
          <w:rFonts w:hint="eastAsia"/>
        </w:rPr>
        <w:br/>
      </w:r>
      <w:r>
        <w:rPr>
          <w:rFonts w:hint="eastAsia"/>
        </w:rPr>
        <w:t>　　图表 19：8个节点的电压图</w:t>
      </w:r>
      <w:r>
        <w:rPr>
          <w:rFonts w:hint="eastAsia"/>
        </w:rPr>
        <w:br/>
      </w:r>
      <w:r>
        <w:rPr>
          <w:rFonts w:hint="eastAsia"/>
        </w:rPr>
        <w:t>　　图表 20：各种风电出力下的能量输出策略表（单位：MW）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21：各种风电出力下的能量输出策略图（单位：MW）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22：各种风电出力下的网损（单位：MW）</w:t>
      </w:r>
      <w:r>
        <w:rPr>
          <w:rFonts w:hint="eastAsia"/>
        </w:rPr>
        <w:br/>
      </w:r>
      <w:r>
        <w:rPr>
          <w:rFonts w:hint="eastAsia"/>
        </w:rPr>
        <w:t>　　图表 23：优化算法最后10次逼近数据（单位：MW）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24：3个电源出力值（单位：MW）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25：8个节点的电压表</w:t>
      </w:r>
      <w:r>
        <w:rPr>
          <w:rFonts w:hint="eastAsia"/>
        </w:rPr>
        <w:br/>
      </w:r>
      <w:r>
        <w:rPr>
          <w:rFonts w:hint="eastAsia"/>
        </w:rPr>
        <w:t>　　图表 26：8个节点的电压图</w:t>
      </w:r>
      <w:r>
        <w:rPr>
          <w:rFonts w:hint="eastAsia"/>
        </w:rPr>
        <w:br/>
      </w:r>
      <w:r>
        <w:rPr>
          <w:rFonts w:hint="eastAsia"/>
        </w:rPr>
        <w:t>　　图表 27：优化算法最后10次逼近数据（单位：MW）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28：3个电源出力值（单位：MW）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29：8个节点的电压表</w:t>
      </w:r>
      <w:r>
        <w:rPr>
          <w:rFonts w:hint="eastAsia"/>
        </w:rPr>
        <w:br/>
      </w:r>
      <w:r>
        <w:rPr>
          <w:rFonts w:hint="eastAsia"/>
        </w:rPr>
        <w:t>　　图表 30：8个节点的电压图</w:t>
      </w:r>
      <w:r>
        <w:rPr>
          <w:rFonts w:hint="eastAsia"/>
        </w:rPr>
        <w:br/>
      </w:r>
      <w:r>
        <w:rPr>
          <w:rFonts w:hint="eastAsia"/>
        </w:rPr>
        <w:t>　　图表 31：各种风电出力下的能量输出策略表（单位：MW）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32：各种风电出力下的能量输出策略图（单位：MW）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33：各种风电出力下的电压偏差（单位：MW）</w:t>
      </w:r>
      <w:r>
        <w:rPr>
          <w:rFonts w:hint="eastAsia"/>
        </w:rPr>
        <w:br/>
      </w:r>
      <w:r>
        <w:rPr>
          <w:rFonts w:hint="eastAsia"/>
        </w:rPr>
        <w:t>　　图表 34：8节点微电网电源类型</w:t>
      </w:r>
      <w:r>
        <w:rPr>
          <w:rFonts w:hint="eastAsia"/>
        </w:rPr>
        <w:br/>
      </w:r>
      <w:r>
        <w:rPr>
          <w:rFonts w:hint="eastAsia"/>
        </w:rPr>
        <w:t>　　图表 35：各种风电出力下的能量输出策略表（单位：MW）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36：各种风电出力下的能量输出策略图（单位：MW）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37：各种风电出力下的主网出力（单位：MW）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38：各种风电出力下的总网损（单位：MW）</w:t>
      </w:r>
      <w:r>
        <w:rPr>
          <w:rFonts w:hint="eastAsia"/>
        </w:rPr>
        <w:br/>
      </w:r>
      <w:r>
        <w:rPr>
          <w:rFonts w:hint="eastAsia"/>
        </w:rPr>
        <w:t>　　图表 39：各种风电出力下的能量输出策略表（单位：MW）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40：各种风电出力下的能量输出策略图（单位：MW）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41：各种风电出力下的主网出力（单位：MW）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42：各种风电出力下的无功总网损（单位：MW）</w:t>
      </w:r>
      <w:r>
        <w:rPr>
          <w:rFonts w:hint="eastAsia"/>
        </w:rPr>
        <w:br/>
      </w:r>
      <w:r>
        <w:rPr>
          <w:rFonts w:hint="eastAsia"/>
        </w:rPr>
        <w:t>　　图表 43：实验室微电网基本结构</w:t>
      </w:r>
      <w:r>
        <w:rPr>
          <w:rFonts w:hint="eastAsia"/>
        </w:rPr>
        <w:br/>
      </w:r>
      <w:r>
        <w:rPr>
          <w:rFonts w:hint="eastAsia"/>
        </w:rPr>
        <w:t>　　图表 44：微电网硬件组成</w:t>
      </w:r>
      <w:r>
        <w:rPr>
          <w:rFonts w:hint="eastAsia"/>
        </w:rPr>
        <w:br/>
      </w:r>
      <w:r>
        <w:rPr>
          <w:rFonts w:hint="eastAsia"/>
        </w:rPr>
        <w:t>　　图表 45：系统软件流程</w:t>
      </w:r>
      <w:r>
        <w:rPr>
          <w:rFonts w:hint="eastAsia"/>
        </w:rPr>
        <w:br/>
      </w:r>
      <w:r>
        <w:rPr>
          <w:rFonts w:hint="eastAsia"/>
        </w:rPr>
        <w:t>　　图表 46：网络拓扑结构</w:t>
      </w:r>
      <w:r>
        <w:rPr>
          <w:rFonts w:hint="eastAsia"/>
        </w:rPr>
        <w:br/>
      </w:r>
      <w:r>
        <w:rPr>
          <w:rFonts w:hint="eastAsia"/>
        </w:rPr>
        <w:t>　　图表 47：基于微型燃气轮机的冷热电联产示意图</w:t>
      </w:r>
      <w:r>
        <w:rPr>
          <w:rFonts w:hint="eastAsia"/>
        </w:rPr>
        <w:br/>
      </w:r>
      <w:r>
        <w:rPr>
          <w:rFonts w:hint="eastAsia"/>
        </w:rPr>
        <w:t>　　图表 48：微电网技术体系框架</w:t>
      </w:r>
      <w:r>
        <w:rPr>
          <w:rFonts w:hint="eastAsia"/>
        </w:rPr>
        <w:br/>
      </w:r>
      <w:r>
        <w:rPr>
          <w:rFonts w:hint="eastAsia"/>
        </w:rPr>
        <w:t>　　图表 49：太阳能光伏发电技术发展路线图</w:t>
      </w:r>
      <w:r>
        <w:rPr>
          <w:rFonts w:hint="eastAsia"/>
        </w:rPr>
        <w:br/>
      </w:r>
      <w:r>
        <w:rPr>
          <w:rFonts w:hint="eastAsia"/>
        </w:rPr>
        <w:t>　　图表 50：太阳能光热发电技术发展路线图</w:t>
      </w:r>
      <w:r>
        <w:rPr>
          <w:rFonts w:hint="eastAsia"/>
        </w:rPr>
        <w:br/>
      </w:r>
      <w:r>
        <w:rPr>
          <w:rFonts w:hint="eastAsia"/>
        </w:rPr>
        <w:t>　　图表 51：风能发电技术发展路线图</w:t>
      </w:r>
      <w:r>
        <w:rPr>
          <w:rFonts w:hint="eastAsia"/>
        </w:rPr>
        <w:br/>
      </w:r>
      <w:r>
        <w:rPr>
          <w:rFonts w:hint="eastAsia"/>
        </w:rPr>
        <w:t>　　图表 52：生物质能技术科技发展路线</w:t>
      </w:r>
      <w:r>
        <w:rPr>
          <w:rFonts w:hint="eastAsia"/>
        </w:rPr>
        <w:br/>
      </w:r>
      <w:r>
        <w:rPr>
          <w:rFonts w:hint="eastAsia"/>
        </w:rPr>
        <w:t>　　图表 53：各种储能方式性能比较（单位：Wh·kg-1，W·kg-1，y，%，元·kWh-1）</w:t>
      </w:r>
      <w:r>
        <w:rPr>
          <w:rFonts w:hint="eastAsia"/>
        </w:rPr>
        <w:br/>
      </w:r>
      <w:r>
        <w:rPr>
          <w:rFonts w:hint="eastAsia"/>
        </w:rPr>
        <w:t>　　图表 54：飞轮储能原理图</w:t>
      </w:r>
      <w:r>
        <w:rPr>
          <w:rFonts w:hint="eastAsia"/>
        </w:rPr>
        <w:br/>
      </w:r>
      <w:r>
        <w:rPr>
          <w:rFonts w:hint="eastAsia"/>
        </w:rPr>
        <w:t>　　图表 55：元件代理功能示意图</w:t>
      </w:r>
      <w:r>
        <w:rPr>
          <w:rFonts w:hint="eastAsia"/>
        </w:rPr>
        <w:br/>
      </w:r>
      <w:r>
        <w:rPr>
          <w:rFonts w:hint="eastAsia"/>
        </w:rPr>
        <w:t>　　图表 56：控制系统工作原理示意图</w:t>
      </w:r>
      <w:r>
        <w:rPr>
          <w:rFonts w:hint="eastAsia"/>
        </w:rPr>
        <w:br/>
      </w:r>
      <w:r>
        <w:rPr>
          <w:rFonts w:hint="eastAsia"/>
        </w:rPr>
        <w:t>　　图表 57：微电网系统的概略结构图</w:t>
      </w:r>
      <w:r>
        <w:rPr>
          <w:rFonts w:hint="eastAsia"/>
        </w:rPr>
        <w:br/>
      </w:r>
      <w:r>
        <w:rPr>
          <w:rFonts w:hint="eastAsia"/>
        </w:rPr>
        <w:t>　　图表 58：微电网标准体系研究</w:t>
      </w:r>
      <w:r>
        <w:rPr>
          <w:rFonts w:hint="eastAsia"/>
        </w:rPr>
        <w:br/>
      </w:r>
      <w:r>
        <w:rPr>
          <w:rFonts w:hint="eastAsia"/>
        </w:rPr>
        <w:t>　　图表 59：国内微电网相关标准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e05b357e49d4" w:history="1">
        <w:r>
          <w:rPr>
            <w:rStyle w:val="Hyperlink"/>
          </w:rPr>
          <w:t>中国微电网整体行业发展调研与市场前景预测报告（2023-2029年）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2e05b357e49d4" w:history="1">
        <w:r>
          <w:rPr>
            <w:rStyle w:val="Hyperlink"/>
          </w:rPr>
          <w:t>https://www.20087.com/M_NengYuanKuangChan/88/WeiDianWangZhengTiShiChangXuQiuFenXiYuFaZhanQuShiYuCe.html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61fc7935497c" w:history="1">
      <w:r>
        <w:rPr>
          <w:rStyle w:val="Hyperlink"/>
        </w:rPr>
        <w:t>中国微电网整体行业发展调研与市场前景预测报告（2023-2029年）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WeiDianWangZhengTiShiChangXuQiuFenXiYuFaZhanQuShiYuCe.html" TargetMode="External" Id="R4eb2e05b357e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WeiDianWangZhengTiShiChangXuQiuFenXiYuFaZhanQuShiYuCe.html" TargetMode="External" Id="R44af61fc793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2023-05-16T04:51:00Z</dcterms:created>
  <dcterms:modified xsi:type="dcterms:W3CDTF">2023-05-16T05:51:00Z</dcterms:modified>
  <dc:subject>中国微电网整体行业发展调研与市场前景预测报告（2023-2029年）</dc:subject>
  <dc:title>中国微电网整体行业发展调研与市场前景预测报告（2023-2029年）</dc:title>
  <cp:keywords>中国微电网整体行业发展调研与市场前景预测报告（2023-2029年）</cp:keywords>
  <dc:description>中国微电网整体行业发展调研与市场前景预测报告（2023-2029年）</dc:description>
</cp:coreProperties>
</file>