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8e1b823bd492c" w:history="1">
              <w:r>
                <w:rPr>
                  <w:rStyle w:val="Hyperlink"/>
                </w:rPr>
                <w:t>中国核电稳压器市场现状与发展前景预测报告（2026-2032年）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8e1b823bd492c" w:history="1">
              <w:r>
                <w:rPr>
                  <w:rStyle w:val="Hyperlink"/>
                </w:rPr>
                <w:t>中国核电稳压器市场现状与发展前景预测报告（2026-2032年）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8e1b823bd492c" w:history="1">
                <w:r>
                  <w:rPr>
                    <w:rStyle w:val="Hyperlink"/>
                  </w:rPr>
                  <w:t>https://www.20087.com/8/28/HeDianWenYaQiHangYeQianJingQuShi.html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稳压器是压水堆核岛一回路的关键安全设备，用于维持冷却剂系统压力稳定，防止堆芯沸腾与设备超压。该装置为大型压力容器，内部设电加热器与喷雾系统，通过汽-液相变实现快速压力调节。制造需遵循ASME III、RCC-M等核级规范，采用SA508钢锻件，经严格无损检测与热处理。国产化虽取得进展，但在超大锻件均质性、长期辐照环境下材料性能数据库及事故工况仿真验证方面仍存差距。稳压器可靠性直接关系到核电站安全停堆能力，属不可替代的安全级设备。</w:t>
      </w:r>
      <w:r>
        <w:rPr>
          <w:rFonts w:hint="eastAsia"/>
        </w:rPr>
        <w:br/>
      </w:r>
      <w:r>
        <w:rPr>
          <w:rFonts w:hint="eastAsia"/>
        </w:rPr>
        <w:t>　　未来，核电稳压器将向智能化监测、先进材料与小型堆适配方向演进。市场调研网认为，嵌入式声发射与光纤传感器可实时评估内壁腐蚀、疲劳裂纹及水位状态，支撑预测性维护；新型抗辐照低合金钢或奥氏体不锈钢内衬将提升服役寿命。在小型模块化反应堆（SMR）兴起背景下，紧凑型稳压器设计（如集成式或被动式）将成为研发重点。更深远趋势是发展数字孪生体——融合物理模型与运行数据，实现全生命周期健康管理。长远看，随着全球核电复兴与第四代堆型探索，核电稳压器将持续作为核安全屏障的核心组件，在能源安全与碳中和战略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8e1b823bd492c" w:history="1">
        <w:r>
          <w:rPr>
            <w:rStyle w:val="Hyperlink"/>
          </w:rPr>
          <w:t>中国核电稳压器市场现状与发展前景预测报告（2026-2032年）</w:t>
        </w:r>
      </w:hyperlink>
      <w:r>
        <w:rPr>
          <w:rFonts w:hint="eastAsia"/>
        </w:rPr>
        <w:t>》，2025年核电稳压器行业市场规模达 亿元，预计2032年市场规模将达 亿元，期间年均复合增长率（CAGR）达 %。报告基于权威数据和长期市场监测，全面分析了核电稳压器行业的市场规模、供需状况及竞争格局。报告梳理了核电稳压器技术现状与未来方向，预测了市场前景与趋势，并评估了重点企业的表现与地位。同时，报告揭示了核电稳压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压水堆</w:t>
      </w:r>
      <w:r>
        <w:rPr>
          <w:rFonts w:hint="eastAsia"/>
        </w:rPr>
        <w:br/>
      </w:r>
      <w:r>
        <w:rPr>
          <w:rFonts w:hint="eastAsia"/>
        </w:rPr>
        <w:t>　　　　1.2.3 重水堆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从不同应用，核电稳压器主要包括如下几个方面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中国不同应用核电稳压器增长趋势2021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核电站</w:t>
      </w:r>
      <w:r>
        <w:rPr>
          <w:rFonts w:hint="eastAsia"/>
        </w:rPr>
        <w:br/>
      </w:r>
      <w:r>
        <w:rPr>
          <w:rFonts w:hint="eastAsia"/>
        </w:rPr>
        <w:t>　　　　1.3.3 海洋核动力平台</w:t>
      </w:r>
      <w:r>
        <w:rPr>
          <w:rFonts w:hint="eastAsia"/>
        </w:rPr>
        <w:br/>
      </w:r>
      <w:r>
        <w:rPr>
          <w:rFonts w:hint="eastAsia"/>
        </w:rPr>
        <w:t>　　　　1.3.4 海洋核动力船</w:t>
      </w:r>
      <w:r>
        <w:rPr>
          <w:rFonts w:hint="eastAsia"/>
        </w:rPr>
        <w:br/>
      </w:r>
      <w:r>
        <w:rPr>
          <w:rFonts w:hint="eastAsia"/>
        </w:rPr>
        <w:t>　　1.4 中国核电稳压器发展现状及未来趋势（2021-2032）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中国市场核电稳压器收入及增长率（2021-2032）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中国市场核电稳压器销量及增长率（2021-2032）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中国市场主要核电稳压器厂商分析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中国市场主要厂商核电稳压器销量及市场占有率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中国市场主要厂商核电稳压器销量（2021-2026）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中国市场主要厂商核电稳压器收入及市场占有率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中国市场主要厂商核电稳压器收入（2021-2026）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2025年中国市场主要厂商核电稳压器收入排名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中国市场主要厂商核电稳压器价格（2021-2026）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中国市场主要厂商核电稳压器总部及产地分布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中国市场主要厂商成立时间及核电稳压器商业化日期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中国市场主要厂商核电稳压器产品类型及应用</w:t>
      </w:r>
      <w:r>
        <w:rPr>
          <w:rFonts w:hint="eastAsia"/>
        </w:rPr>
        <w:br/>
      </w:r>
      <w:r>
        <w:rPr>
          <w:rFonts w:hint="eastAsia"/>
        </w:rPr>
        <w:t>　　2.7 核电稳压器行业集中度、竞争程度分析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核电稳压器行业集中度分析：2025年中国Top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中国市场核电稳压器第一梯队、第二梯队和第三梯队厂商（品牌）及2025年市场份额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不同产品类型核电稳压器分析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中国市场不同产品类型核电稳压器销量（2021-2032）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中国市场不同产品类型核电稳压器销量预测（2027-2032）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中国市场不同产品类型核电稳压器规模（2021-2032）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中国市场不同产品类型核电稳压器规模预测（2027-2032）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不同应用核电稳压器分析</w:t>
      </w:r>
      <w:r>
        <w:rPr>
          <w:rFonts w:hint="eastAsia"/>
        </w:rPr>
        <w:br/>
      </w:r>
      <w:r>
        <w:rPr>
          <w:rFonts w:hint="eastAsia"/>
        </w:rPr>
        <w:t>　　5.1 中国市场不同应用核电稳压器销量（2021-2032）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中国市场不同应用核电稳压器销量预测（2027-2032）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中国市场不同应用核电稳压器规模（2021-2032）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中国市场不同应用核电稳压器规模预测（2027-2032）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核电稳压器中国企业SWOT分析</w:t>
      </w:r>
      <w:r>
        <w:rPr>
          <w:rFonts w:hint="eastAsia"/>
        </w:rPr>
        <w:br/>
      </w:r>
      <w:r>
        <w:rPr>
          <w:rFonts w:hint="eastAsia"/>
        </w:rPr>
        <w:t>　　6.6 核电稳压器行业发展分析---行业政策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核电稳压器行业产业链简介</w:t>
      </w:r>
      <w:r>
        <w:rPr>
          <w:rFonts w:hint="eastAsia"/>
        </w:rPr>
        <w:br/>
      </w:r>
      <w:r>
        <w:rPr>
          <w:rFonts w:hint="eastAsia"/>
        </w:rPr>
        <w:t>　　7.2 核电稳压器产业链分析-上游</w:t>
      </w:r>
      <w:r>
        <w:rPr>
          <w:rFonts w:hint="eastAsia"/>
        </w:rPr>
        <w:br/>
      </w:r>
      <w:r>
        <w:rPr>
          <w:rFonts w:hint="eastAsia"/>
        </w:rPr>
        <w:t>　　7.3 核电稳压器产业链分析-中游</w:t>
      </w:r>
      <w:r>
        <w:rPr>
          <w:rFonts w:hint="eastAsia"/>
        </w:rPr>
        <w:br/>
      </w:r>
      <w:r>
        <w:rPr>
          <w:rFonts w:hint="eastAsia"/>
        </w:rPr>
        <w:t>　　7.4 核电稳压器产业链分析-下游</w:t>
      </w:r>
      <w:r>
        <w:rPr>
          <w:rFonts w:hint="eastAsia"/>
        </w:rPr>
        <w:br/>
      </w:r>
      <w:r>
        <w:rPr>
          <w:rFonts w:hint="eastAsia"/>
        </w:rPr>
        <w:t>　　7.5 核电稳压器行业采购模式</w:t>
      </w:r>
      <w:r>
        <w:rPr>
          <w:rFonts w:hint="eastAsia"/>
        </w:rPr>
        <w:br/>
      </w:r>
      <w:r>
        <w:rPr>
          <w:rFonts w:hint="eastAsia"/>
        </w:rPr>
        <w:t>　　7.6 核电稳压器行业生产模式</w:t>
      </w:r>
      <w:r>
        <w:rPr>
          <w:rFonts w:hint="eastAsia"/>
        </w:rPr>
        <w:br/>
      </w:r>
      <w:r>
        <w:rPr>
          <w:rFonts w:hint="eastAsia"/>
        </w:rPr>
        <w:t>　　7.7 核电稳压器行业销售模式及销售渠道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中国本土核电稳压器产能、产量分析</w:t>
      </w:r>
      <w:r>
        <w:rPr>
          <w:rFonts w:hint="eastAsia"/>
        </w:rPr>
        <w:br/>
      </w:r>
      <w:r>
        <w:rPr>
          <w:rFonts w:hint="eastAsia"/>
        </w:rPr>
        <w:t>　　8.1 中国核电稳压器供需现状及预测（2021-2032）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中国核电稳压器产能、产量、产能利用率及发展趋势（2021-2032）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中国核电稳压器产量、市场需求量及发展趋势（2021-2032）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中国核电稳压器进出口分析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中国市场核电稳压器主要进口来源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中国市场核电稳压器主要出口目的地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不同应用核电稳压器市场规模2021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中国市场主要厂商核电稳压器收入份额（2021-2026）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2025年中国主要生产商核电稳压器收入排名（万元）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中国市场主要厂商核电稳压器价格（2021-2026）&amp;（元/台）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中国市场主要厂商核电稳压器总部及产地分布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中国市场主要厂商成立时间及核电稳压器商业化日期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中国市场主要厂商核电稳压器产品类型及应用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2025年中国市场核电稳压器主要厂商市场地位（第一梯队、第二梯队和第三梯队）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核电稳压器市场投资、并购等现状分析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中国市场不同产品类型核电稳压器销量预测（2027-2032）&amp;（台）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中国市场不同产品类型核电稳压器销量市场份额预测（2027-2032）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中国市场不同产品类型核电稳压器规模（2021-2026）&amp;（万元）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中国市场不同产品类型核电稳压器规模市场份额（2021-2026）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中国市场不同产品类型核电稳压器规模预测（2027-2032）&amp;（万元）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中国市场不同产品类型核电稳压器规模市场份额预测（2027-2032）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中国市场不同应用核电稳压器销量预测（2027-2032）&amp;（台）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中国市场不同应用核电稳压器销量市场份额预测（2027-2032）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中国市场不同应用核电稳压器规模（2021-2026）&amp;（万元）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中国市场不同应用核电稳压器规模市场份额（2021-2026）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中国市场不同应用核电稳压器规模预测（2027-2032）&amp;（万元）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中国市场不同应用核电稳压器规模市场份额预测（2027-2032）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核电稳压器行业发展分析---发展趋势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核电稳压器行业发展分析---厂商壁垒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核电稳压器行业发展分析---驱动因素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核电稳压器行业发展分析---制约因素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核电稳压器行业相关重点政策一览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核电稳压器行业供应链分析</w:t>
      </w:r>
      <w:r>
        <w:rPr>
          <w:rFonts w:hint="eastAsia"/>
        </w:rPr>
        <w:br/>
      </w:r>
      <w:r>
        <w:rPr>
          <w:rFonts w:hint="eastAsia"/>
        </w:rPr>
        <w:t>　　表 96： 核电稳压器上游原料供应商</w:t>
      </w:r>
      <w:r>
        <w:rPr>
          <w:rFonts w:hint="eastAsia"/>
        </w:rPr>
        <w:br/>
      </w:r>
      <w:r>
        <w:rPr>
          <w:rFonts w:hint="eastAsia"/>
        </w:rPr>
        <w:t>　　表 97： 核电稳压器行业主要下游客户</w:t>
      </w:r>
      <w:r>
        <w:rPr>
          <w:rFonts w:hint="eastAsia"/>
        </w:rPr>
        <w:br/>
      </w:r>
      <w:r>
        <w:rPr>
          <w:rFonts w:hint="eastAsia"/>
        </w:rPr>
        <w:t>　　表 98： 核电稳压器典型经销商</w:t>
      </w:r>
      <w:r>
        <w:rPr>
          <w:rFonts w:hint="eastAsia"/>
        </w:rPr>
        <w:br/>
      </w:r>
      <w:r>
        <w:rPr>
          <w:rFonts w:hint="eastAsia"/>
        </w:rPr>
        <w:t>　　表 99： 中国核电稳压器产量、销量、进口量及出口量（2021-2026）&amp;（台）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中国核电稳压器产量、销量、进口量及出口量预测（2027-2032）&amp;（台）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中国市场核电稳压器主要进口来源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中国市场核电稳压器主要出口目的地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核电稳压器产品图片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中国不同产品类型核电稳压器市场规模市场份额2025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压水堆产品图片</w:t>
      </w:r>
      <w:r>
        <w:rPr>
          <w:rFonts w:hint="eastAsia"/>
        </w:rPr>
        <w:br/>
      </w:r>
      <w:r>
        <w:rPr>
          <w:rFonts w:hint="eastAsia"/>
        </w:rPr>
        <w:t>　　图 4： 重水堆产品图片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中国不同应用核电稳压器市场份额2025 &amp; 2032</w:t>
      </w:r>
      <w:r>
        <w:rPr>
          <w:rFonts w:hint="eastAsia"/>
        </w:rPr>
        <w:br/>
      </w:r>
      <w:r>
        <w:rPr>
          <w:rFonts w:hint="eastAsia"/>
        </w:rPr>
        <w:t>　　图 7： 核电站</w:t>
      </w:r>
      <w:r>
        <w:rPr>
          <w:rFonts w:hint="eastAsia"/>
        </w:rPr>
        <w:br/>
      </w:r>
      <w:r>
        <w:rPr>
          <w:rFonts w:hint="eastAsia"/>
        </w:rPr>
        <w:t>　　图 8： 海洋核动力平台</w:t>
      </w:r>
      <w:r>
        <w:rPr>
          <w:rFonts w:hint="eastAsia"/>
        </w:rPr>
        <w:br/>
      </w:r>
      <w:r>
        <w:rPr>
          <w:rFonts w:hint="eastAsia"/>
        </w:rPr>
        <w:t>　　图 9： 海洋核动力船</w:t>
      </w:r>
      <w:r>
        <w:rPr>
          <w:rFonts w:hint="eastAsia"/>
        </w:rPr>
        <w:br/>
      </w:r>
      <w:r>
        <w:rPr>
          <w:rFonts w:hint="eastAsia"/>
        </w:rPr>
        <w:t>　　图 10： 中国市场核电稳压器市场规模，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2025年中国市场主要厂商核电稳压器销量市场份额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2025年中国市场主要厂商核电稳压器收入市场份额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2025年中国市场前五大厂商核电稳压器市场份额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2025年中国市场核电稳压器第一梯队、第二梯队和第三梯队厂商（品牌）及市场份额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中国市场不同产品类型核电稳压器价格走势（2021-2032）&amp;（元/台）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中国市场不同应用核电稳压器价格走势（2021-2032）&amp;（元/台）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核电稳压器中国企业SWOT分析</w:t>
      </w:r>
      <w:r>
        <w:rPr>
          <w:rFonts w:hint="eastAsia"/>
        </w:rPr>
        <w:br/>
      </w:r>
      <w:r>
        <w:rPr>
          <w:rFonts w:hint="eastAsia"/>
        </w:rPr>
        <w:t>　　图 20： 核电稳压器产业链</w:t>
      </w:r>
      <w:r>
        <w:rPr>
          <w:rFonts w:hint="eastAsia"/>
        </w:rPr>
        <w:br/>
      </w:r>
      <w:r>
        <w:rPr>
          <w:rFonts w:hint="eastAsia"/>
        </w:rPr>
        <w:t>　　图 21： 核电稳压器行业采购模式分析</w:t>
      </w:r>
      <w:r>
        <w:rPr>
          <w:rFonts w:hint="eastAsia"/>
        </w:rPr>
        <w:br/>
      </w:r>
      <w:r>
        <w:rPr>
          <w:rFonts w:hint="eastAsia"/>
        </w:rPr>
        <w:t>　　图 22： 核电稳压器行业生产模式分析</w:t>
      </w:r>
      <w:r>
        <w:rPr>
          <w:rFonts w:hint="eastAsia"/>
        </w:rPr>
        <w:br/>
      </w:r>
      <w:r>
        <w:rPr>
          <w:rFonts w:hint="eastAsia"/>
        </w:rPr>
        <w:t>　　图 23： 核电稳压器行业销售模式分析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中国核电稳压器产能、产量、产能利用率及发展趋势（2021-2032）&amp;（台）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中国核电稳压器产量、市场需求量及发展趋势（2021-2032）&amp;（台）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8e1b823bd492c" w:history="1">
        <w:r>
          <w:rPr>
            <w:rStyle w:val="Hyperlink"/>
          </w:rPr>
          <w:t>中国核电稳压器市场现状与发展前景预测报告（2026-2032年）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8e1b823bd492c" w:history="1">
        <w:r>
          <w:rPr>
            <w:rStyle w:val="Hyperlink"/>
          </w:rPr>
          <w:t>https://www.20087.com/8/28/HeDianWenYaQiHangYeQianJingQuShi.html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热点：核电稳压器工作原理、核电稳压器英文、核电稳压器的重量、核电稳压器安全阀最贵多少钱、核电稳压器电加热器接线盒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a2adf8a344a44" w:history="1">
      <w:r>
        <w:rPr>
          <w:rStyle w:val="Hyperlink"/>
        </w:rPr>
        <w:t>中国核电稳压器市场现状与发展前景预测报告（2026-2032年）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eDianWenYaQiHangYeQianJingQuShi.html" TargetMode="External" Id="R8bc8e1b823bd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eDianWenYaQiHangYeQianJingQuShi.html" TargetMode="External" Id="R863a2adf8a34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2026-03-03T08:05:20Z</dcterms:created>
  <dcterms:modified xsi:type="dcterms:W3CDTF">2026-03-03T09:05:20Z</dcterms:modified>
  <dc:subject>中国核电稳压器市场现状与发展前景预测报告（2026-2032年）</dc:subject>
  <dc:title>中国核电稳压器市场现状与发展前景预测报告（2026-2032年）</dc:title>
  <cp:keywords>中国核电稳压器市场现状与发展前景预测报告（2026-2032年）</cp:keywords>
  <dc:description>中国核电稳压器市场现状与发展前景预测报告（2026-2032年）</dc:description>
</cp:coreProperties>
</file>