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004b8f294ae4" w:history="1">
              <w:r>
                <w:rPr>
                  <w:rStyle w:val="Hyperlink"/>
                </w:rPr>
                <w:t>2024-2030年中国湖北水电市场深度调查分析及发展趋势研究报告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004b8f294ae4" w:history="1">
              <w:r>
                <w:rPr>
                  <w:rStyle w:val="Hyperlink"/>
                </w:rPr>
                <w:t>2024-2030年中国湖北水电市场深度调查分析及发展趋势研究报告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0004b8f294ae4" w:history="1">
                <w:r>
                  <w:rPr>
                    <w:rStyle w:val="Hyperlink"/>
                  </w:rPr>
                  <w:t>https://www.20087.com/8/68/HuBeiShuiDianDeFaZhanQuShi.html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水电资源丰富，长江及其支流贯穿全省，为水电开发提供了得天独厚的条件。近年来，湖北的水电建设取得了显著成就，大型水电站的建设不仅提供了清洁能源，还带动了地方经济发展，改善了生态环境。同时，智能电网和储能技术的应用，提高了水电的调度灵活性和电网的稳定性，减少了弃水现象。</w:t>
      </w:r>
      <w:r>
        <w:rPr>
          <w:rFonts w:hint="eastAsia"/>
        </w:rPr>
        <w:br/>
      </w:r>
      <w:r>
        <w:rPr>
          <w:rFonts w:hint="eastAsia"/>
        </w:rPr>
        <w:t>　　未来，湖北水电行业将更加注重绿色水电和智慧水电。绿色水电将致力于减少对生态环境的影响，通过生态流量保证、鱼类洄游通道建设等措施，保护水生生态系统。智慧水电则通过物联网、大数据和人工智能技术，实现水电站的智能化运维，提高发电效率，减少运维成本，同时，智能调度系统将优化水电与其他可再生能源的协同运行，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40004b8f294ae4" w:history="1">
        <w:r>
          <w:rPr>
            <w:rStyle w:val="Hyperlink"/>
          </w:rPr>
          <w:t>2024-2030年中国湖北水电市场深度调查分析及发展趋势研究报告</w:t>
        </w:r>
      </w:hyperlink>
      <w:r>
        <w:rPr>
          <w:rFonts w:hint="eastAsia"/>
        </w:rPr>
        <w:t>基于科学的市场调研和数据分析，全面剖析了湖北水电行业现状、市场需求及市场规模。湖北水电报告探讨了湖北水电产业链结构，细分市场的特点，并分析了湖北水电市场前景及发展趋势。通过科学预测，揭示了湖北水电行业未来的增长潜力。同时，湖北水电报告还对重点企业进行了研究，评估了各大品牌在市场竞争中的地位，以及行业集中度的变化。湖北水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2024年中国水电行业概况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2024年中国水电建设与环境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2024年中国流域水电开发分析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2024年中国水电行业发展面临的挑战及对策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2024年湖北省水电行业市场发展环境分析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2024年湖北省水电行业政策环境分析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2024年湖北省水电行业社会环境分析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2024年湖北省水电所属行业运行形势剖析</w:t>
      </w:r>
      <w:r>
        <w:rPr>
          <w:rFonts w:hint="eastAsia"/>
        </w:rPr>
        <w:br/>
      </w:r>
      <w:r>
        <w:rPr>
          <w:rFonts w:hint="eastAsia"/>
        </w:rPr>
        <w:t>　　第一节 2024年湖北省水电所属行业发展概述</w:t>
      </w:r>
      <w:r>
        <w:rPr>
          <w:rFonts w:hint="eastAsia"/>
        </w:rPr>
        <w:br/>
      </w:r>
      <w:r>
        <w:rPr>
          <w:rFonts w:hint="eastAsia"/>
        </w:rPr>
        <w:t>　　　　一、湖北省水电现缺口</w:t>
      </w:r>
      <w:r>
        <w:rPr>
          <w:rFonts w:hint="eastAsia"/>
        </w:rPr>
        <w:br/>
      </w:r>
      <w:r>
        <w:rPr>
          <w:rFonts w:hint="eastAsia"/>
        </w:rPr>
        <w:t>　　　　二、湖北：水电同比下降</w:t>
      </w:r>
      <w:r>
        <w:rPr>
          <w:rFonts w:hint="eastAsia"/>
        </w:rPr>
        <w:br/>
      </w:r>
      <w:r>
        <w:rPr>
          <w:rFonts w:hint="eastAsia"/>
        </w:rPr>
        <w:t>　　　　三、湖北省十一五水电农村电气化县建设全部通过验收</w:t>
      </w:r>
      <w:r>
        <w:rPr>
          <w:rFonts w:hint="eastAsia"/>
        </w:rPr>
        <w:br/>
      </w:r>
      <w:r>
        <w:rPr>
          <w:rFonts w:hint="eastAsia"/>
        </w:rPr>
        <w:t>　　第二节 2024年湖北省水电行业运行动态分析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一、湖北宜昌投资6.2亿建设小水电项目</w:t>
      </w:r>
      <w:r>
        <w:rPr>
          <w:rFonts w:hint="eastAsia"/>
        </w:rPr>
        <w:br/>
      </w:r>
      <w:r>
        <w:rPr>
          <w:rFonts w:hint="eastAsia"/>
        </w:rPr>
        <w:t>　　　　二、湖北水电大量供上海致本省电荒</w:t>
      </w:r>
      <w:r>
        <w:rPr>
          <w:rFonts w:hint="eastAsia"/>
        </w:rPr>
        <w:br/>
      </w:r>
      <w:r>
        <w:rPr>
          <w:rFonts w:hint="eastAsia"/>
        </w:rPr>
        <w:t>　　　　三、新时期《湖北水力发电》的发展和创新</w:t>
      </w:r>
      <w:r>
        <w:rPr>
          <w:rFonts w:hint="eastAsia"/>
        </w:rPr>
        <w:br/>
      </w:r>
      <w:r>
        <w:rPr>
          <w:rFonts w:hint="eastAsia"/>
        </w:rPr>
        <w:t>　　第三节 2024年湖北省水电行业发展存在问题分析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2019-2024年湖北省水力发电所属行业数据监测分析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2019-2024年湖北省水力发电所属行业规模分析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2024年湖北省水力发电所属行业结构分析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2019-2024年湖北省水力发电所属行业产值分析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2019-2024年湖北省水力发电所属行业成本费用分析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2019-2024年湖北省水力发电所属行业盈利能力分析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2019-2024年湖北省水力发电统计分析</w:t>
      </w:r>
      <w:r>
        <w:rPr>
          <w:rFonts w:hint="eastAsia"/>
        </w:rPr>
        <w:br/>
      </w:r>
      <w:r>
        <w:rPr>
          <w:rFonts w:hint="eastAsia"/>
        </w:rPr>
        <w:t>　　第一节 2019-2024年湖北省水力发电分析</w:t>
      </w:r>
      <w:r>
        <w:rPr>
          <w:rFonts w:hint="eastAsia"/>
        </w:rPr>
        <w:br/>
      </w:r>
      <w:r>
        <w:rPr>
          <w:rFonts w:hint="eastAsia"/>
        </w:rPr>
        <w:t>　　2019-2024年中国湖北水电发电设备平均利用小时</w:t>
      </w:r>
      <w:r>
        <w:rPr>
          <w:rFonts w:hint="eastAsia"/>
        </w:rPr>
        <w:br/>
      </w:r>
      <w:r>
        <w:rPr>
          <w:rFonts w:hint="eastAsia"/>
        </w:rPr>
        <w:t>　　第二节 2024年湖北省水力发电分析</w:t>
      </w:r>
      <w:r>
        <w:rPr>
          <w:rFonts w:hint="eastAsia"/>
        </w:rPr>
        <w:br/>
      </w:r>
      <w:r>
        <w:rPr>
          <w:rFonts w:hint="eastAsia"/>
        </w:rPr>
        <w:t>　　第三节 2024年水力发电增长性分析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2024年水电技术研究进展分析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 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 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2024年小水电技术分析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 第三节 2024年小水电站计算机监控技术系统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2024年农村水电站自动化分析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2024年水电勘察项目管理分析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2024年水电开发企业的安全监管分析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中国长江三峡工程开发公司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湖北清江水电开发有限责任公司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湖北清江水电开发公司（水布垭）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恩施土家族苗族自治州恩施供电公司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竹溪县宏林置业有限公司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湖北汉江王甫洲水利发电有限责任公司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竹溪县新正公司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巴东县电力公司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2024-2030年湖北水电行业发展前景展望分析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作为当前最成熟、最重要的可再生清洁能源，水电在我国经历了多个发展阶段，装机容量从1980年代的1000万千瓦左右，跃升为当前超过3亿千瓦。</w:t>
      </w:r>
      <w:r>
        <w:rPr>
          <w:rFonts w:hint="eastAsia"/>
        </w:rPr>
        <w:br/>
      </w:r>
      <w:r>
        <w:rPr>
          <w:rFonts w:hint="eastAsia"/>
        </w:rPr>
        <w:t>　　我国水能资源可开发装机容量约6.6亿千瓦，年发电量约3万亿千瓦时，按利用100年计算，相当于1000亿吨标煤，在常规能源资源剩余可开采总量中仅次于煤炭。</w:t>
      </w:r>
      <w:r>
        <w:rPr>
          <w:rFonts w:hint="eastAsia"/>
        </w:rPr>
        <w:br/>
      </w:r>
      <w:r>
        <w:rPr>
          <w:rFonts w:hint="eastAsia"/>
        </w:rPr>
        <w:t>　　受水电开发资源有限、生态环保等原因限制，十三五水电增量显着回落，水电十三五规划：到我国常规水电装机达3.4亿kW，抽水蓄能装机0.4亿kW；其中大型水电新增投产3849万kW，较十三五建设规模明显下降。</w:t>
      </w:r>
      <w:r>
        <w:rPr>
          <w:rFonts w:hint="eastAsia"/>
        </w:rPr>
        <w:br/>
      </w:r>
      <w:r>
        <w:rPr>
          <w:rFonts w:hint="eastAsia"/>
        </w:rPr>
        <w:t>　　常规水电十三五规划基本情况</w:t>
      </w:r>
      <w:r>
        <w:rPr>
          <w:rFonts w:hint="eastAsia"/>
        </w:rPr>
        <w:br/>
      </w:r>
      <w:r>
        <w:rPr>
          <w:rFonts w:hint="eastAsia"/>
        </w:rPr>
        <w:t>　　水电十三五规划基本情况。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二、水电西电东送规模与重点项目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2024-2030年湖北水电行业发展前景预测分析 一、湖北未来水电开发的条件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二、2024-2030年湖北水电行业前景展望</w:t>
      </w:r>
      <w:r>
        <w:rPr>
          <w:rFonts w:hint="eastAsia"/>
        </w:rPr>
        <w:br/>
      </w:r>
      <w:r>
        <w:rPr>
          <w:rFonts w:hint="eastAsia"/>
        </w:rPr>
        <w:t>　　　　三、湖北省水电行业发展规划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四、未来湖北省水电开发重点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2024-2030年湖北水电行业投融资分析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[-中-智-林-]2024-2030年水电行业投资开发的对策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七、形成多家抬的投资分摊合作机制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2024年湖北省水力发电行业不同类型企业数量分布图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2024年湖北省水力发电行业不同所有制企业数量分布图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2024年湖北省水力发电行业不同类型企业销售收入分布图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2024年湖北省水力发电行业不同所有制企业销售收入分布图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2019-2024年湖北省水力发电行业主要盈利指标增长趋势图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004b8f294ae4" w:history="1">
        <w:r>
          <w:rPr>
            <w:rStyle w:val="Hyperlink"/>
          </w:rPr>
          <w:t>2024-2030年中国湖北水电市场深度调查分析及发展趋势研究报告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0004b8f294ae4" w:history="1">
        <w:r>
          <w:rPr>
            <w:rStyle w:val="Hyperlink"/>
          </w:rPr>
          <w:t>https://www.20087.com/8/68/HuBeiShuiDianDeFaZhanQuShi.html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1a3c57394bbf" w:history="1">
      <w:r>
        <w:rPr>
          <w:rStyle w:val="Hyperlink"/>
        </w:rPr>
        <w:t>2024-2030年中国湖北水电市场深度调查分析及发展趋势研究报告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BeiShuiDianDeFaZhanQuShi.html" TargetMode="External" Id="Rc540004b8f2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BeiShuiDianDeFaZhanQuShi.html" TargetMode="External" Id="R21471a3c573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2024-04-02T03:15:00Z</dcterms:created>
  <dcterms:modified xsi:type="dcterms:W3CDTF">2024-04-02T04:15:00Z</dcterms:modified>
  <dc:subject>2024-2030年中国湖北水电市场深度调查分析及发展趋势研究报告</dc:subject>
  <dc:title>2024-2030年中国湖北水电市场深度调查分析及发展趋势研究报告</dc:title>
  <cp:keywords>2024-2030年中国湖北水电市场深度调查分析及发展趋势研究报告</cp:keywords>
  <dc:description>2024-2030年中国湖北水电市场深度调查分析及发展趋势研究报告</dc:description>
</cp:coreProperties>
</file>