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cc8a2e094b91" w:history="1">
              <w:r>
                <w:rPr>
                  <w:rStyle w:val="Hyperlink"/>
                </w:rPr>
                <w:t>陕西省天然气行业调研及前景趋势分析报告（2025-2031年）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cc8a2e094b91" w:history="1">
              <w:r>
                <w:rPr>
                  <w:rStyle w:val="Hyperlink"/>
                </w:rPr>
                <w:t>陕西省天然气行业调研及前景趋势分析报告（2025-2031年）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cc8a2e094b91" w:history="1">
                <w:r>
                  <w:rPr>
                    <w:rStyle w:val="Hyperlink"/>
                  </w:rPr>
                  <w:t>https://www.20087.com/8/08/ShanXiShengTianRanQiFaZhanXianZhuangQianJing.html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部地区重要的能源基地，天然气资源丰富，其开采与利用对于保障国家能源安全、促进区域经济转型具有重要意义。近年来，陕西省加大了天然气勘探开发力度，特别是在页岩气、煤层气等非常规天然气领域的探索，有效增加了天然气产量，缓解了供需矛盾。同时，天然气作为清洁燃料，在工业、居民生活等领域得到了广泛应用，促进了节能减排和环境保护。政策层面，陕西省积极推动天然气基础设施建设，如管网铺设、储气设施完善，为天然气的稳定供应提供了坚实基础。</w:t>
      </w:r>
      <w:r>
        <w:rPr>
          <w:rFonts w:hint="eastAsia"/>
        </w:rPr>
        <w:br/>
      </w:r>
      <w:r>
        <w:rPr>
          <w:rFonts w:hint="eastAsia"/>
        </w:rPr>
        <w:t>　　未来，陕西省天然气产业的发展将更加注重绿色低碳和高效利用。一方面，随着国家“双碳”目标的提出，天然气作为过渡性清洁能源的地位更加凸显，陕西省有望进一步扩大天然气在能源结构中的比例，加速替代高污染化石燃料。另一方面，技术创新将驱动天然气产业链升级，包括提高勘探开采效率、降低生产成本、提升天然气转化利用技术等。此外，随着分布式能源系统的推广，天然气在分布式发电、冷热电三联供等方面的应用将得到拓展，满足多元化的能源需求。但同时，也需要关注资源枯竭风险和市场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cc8a2e094b91" w:history="1">
        <w:r>
          <w:rPr>
            <w:rStyle w:val="Hyperlink"/>
          </w:rPr>
          <w:t>陕西省天然气行业调研及前景趋势分析报告（2025-2031年）</w:t>
        </w:r>
      </w:hyperlink>
      <w:r>
        <w:rPr>
          <w:rFonts w:hint="eastAsia"/>
        </w:rPr>
        <w:t>》从市场规模、需求变化及价格动态等维度，系统解析了陕西省天然气行业的现状与发展趋势。报告深入分析了陕西省天然气产业链各环节，科学预测了市场前景与技术发展方向，同时聚焦陕西省天然气细分市场特点及重点企业的经营表现，揭示了陕西省天然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2025年中国天然气产业发展现状综述</w:t>
      </w:r>
      <w:r>
        <w:rPr>
          <w:rFonts w:hint="eastAsia"/>
        </w:rPr>
        <w:br/>
      </w:r>
      <w:r>
        <w:rPr>
          <w:rFonts w:hint="eastAsia"/>
        </w:rPr>
        <w:t>　　1.1 2025年中国天然气资源概述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1.3.1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1.3.2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1.3.3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1.3.4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1.3.5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1.4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1.4.1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1.4.2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1.4.3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1.4.4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1.4.5 国内天然气产业的发展</w:t>
      </w:r>
      <w:r>
        <w:rPr>
          <w:rFonts w:hint="eastAsia"/>
        </w:rPr>
        <w:br/>
      </w:r>
      <w:r>
        <w:rPr>
          <w:rFonts w:hint="eastAsia"/>
        </w:rPr>
        <w:t>　　　　1.4.6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2025年陕西省天然气行业运行环境分析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2025年陕西省天然气行业政策环境分析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2.2.1 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2.2.2 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2.2.3 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2.2.4 《我国天然气利用政策》</w:t>
      </w:r>
      <w:r>
        <w:rPr>
          <w:rFonts w:hint="eastAsia"/>
        </w:rPr>
        <w:br/>
      </w:r>
      <w:r>
        <w:rPr>
          <w:rFonts w:hint="eastAsia"/>
        </w:rPr>
        <w:t>　　　　2.2.5 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t>　　2.3 2025年陕西省天然气行业社会环境分析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2025年陕西省天然气行业技术环境分析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陕西省天然气产业发展分析</w:t>
      </w:r>
      <w:r>
        <w:rPr>
          <w:rFonts w:hint="eastAsia"/>
        </w:rPr>
        <w:br/>
      </w:r>
      <w:r>
        <w:rPr>
          <w:rFonts w:hint="eastAsia"/>
        </w:rPr>
        <w:t>　　3.1 陕西天然气产业发展概况</w:t>
      </w:r>
      <w:r>
        <w:rPr>
          <w:rFonts w:hint="eastAsia"/>
        </w:rPr>
        <w:br/>
      </w:r>
      <w:r>
        <w:rPr>
          <w:rFonts w:hint="eastAsia"/>
        </w:rPr>
        <w:t>　　　　3.1.1 陕西省天然气资源概况</w:t>
      </w:r>
      <w:r>
        <w:rPr>
          <w:rFonts w:hint="eastAsia"/>
        </w:rPr>
        <w:br/>
      </w:r>
      <w:r>
        <w:rPr>
          <w:rFonts w:hint="eastAsia"/>
        </w:rPr>
        <w:t>　　　　3.1.2 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3.1.3 陕西天然气价格调整情况</w:t>
      </w:r>
      <w:r>
        <w:rPr>
          <w:rFonts w:hint="eastAsia"/>
        </w:rPr>
        <w:br/>
      </w:r>
      <w:r>
        <w:rPr>
          <w:rFonts w:hint="eastAsia"/>
        </w:rPr>
        <w:t>　　　　3.1.4 陕西天然气使用情况</w:t>
      </w:r>
      <w:r>
        <w:rPr>
          <w:rFonts w:hint="eastAsia"/>
        </w:rPr>
        <w:br/>
      </w:r>
      <w:r>
        <w:rPr>
          <w:rFonts w:hint="eastAsia"/>
        </w:rPr>
        <w:t>　　3.2 2020-2025年陕西省天然气产量分析</w:t>
      </w:r>
      <w:r>
        <w:rPr>
          <w:rFonts w:hint="eastAsia"/>
        </w:rPr>
        <w:br/>
      </w:r>
      <w:r>
        <w:rPr>
          <w:rFonts w:hint="eastAsia"/>
        </w:rPr>
        <w:t>　　　　3.3.1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3.3.2 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3.3.3 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2020-2025年陕西省石油和天然气开采所属行业主要数据监测分析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2020-2025年陕西省石油和天然气开采所属行业规模分析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2025年陕西省石油和天然气开采所属行业结构分析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2020-2025年陕西省石油和天然气开采所属行业产值分析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 交货值分析</w:t>
      </w:r>
      <w:r>
        <w:rPr>
          <w:rFonts w:hint="eastAsia"/>
        </w:rPr>
        <w:br/>
      </w:r>
      <w:r>
        <w:rPr>
          <w:rFonts w:hint="eastAsia"/>
        </w:rPr>
        <w:t>　　4.4 2020-2025年陕西省石油和天然气开采所属行业成本费用分析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2020-2025年陕西省石油和天然气开采所属行业盈利能力分析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2025年陕西省主要地区天然气的开发利用分析</w:t>
      </w:r>
      <w:r>
        <w:rPr>
          <w:rFonts w:hint="eastAsia"/>
        </w:rPr>
        <w:br/>
      </w:r>
      <w:r>
        <w:rPr>
          <w:rFonts w:hint="eastAsia"/>
        </w:rPr>
        <w:t>　　5.1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5.1.1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5.1.2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5.1.3 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5.1.4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5.2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5.2.1 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5.2.2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5.2.3 子洲县油气资源开发展望</w:t>
      </w:r>
      <w:r>
        <w:rPr>
          <w:rFonts w:hint="eastAsia"/>
        </w:rPr>
        <w:br/>
      </w:r>
      <w:r>
        <w:rPr>
          <w:rFonts w:hint="eastAsia"/>
        </w:rPr>
        <w:t>　　5.3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5.3.1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5.3.2 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5.3.3 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陕西省主要天然气企业竞争力分析</w:t>
      </w:r>
      <w:r>
        <w:rPr>
          <w:rFonts w:hint="eastAsia"/>
        </w:rPr>
        <w:br/>
      </w:r>
      <w:r>
        <w:rPr>
          <w:rFonts w:hint="eastAsia"/>
        </w:rPr>
        <w:t>　　6.1 中国石油长庆油田分公司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6.1.3 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6.1.4 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6.1.5 苏里格气田开发生产情况</w:t>
      </w:r>
      <w:r>
        <w:rPr>
          <w:rFonts w:hint="eastAsia"/>
        </w:rPr>
        <w:br/>
      </w:r>
      <w:r>
        <w:rPr>
          <w:rFonts w:hint="eastAsia"/>
        </w:rPr>
        <w:t>　　6.2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咸阳天然气总公司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6.3.3 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7.1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7.1.1 中国天然气市场的前景</w:t>
      </w:r>
      <w:r>
        <w:rPr>
          <w:rFonts w:hint="eastAsia"/>
        </w:rPr>
        <w:br/>
      </w:r>
      <w:r>
        <w:rPr>
          <w:rFonts w:hint="eastAsia"/>
        </w:rPr>
        <w:t>　　　　7.1.2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7.1.3 国内天然气市场需求预测</w:t>
      </w:r>
      <w:r>
        <w:rPr>
          <w:rFonts w:hint="eastAsia"/>
        </w:rPr>
        <w:br/>
      </w:r>
      <w:r>
        <w:rPr>
          <w:rFonts w:hint="eastAsia"/>
        </w:rPr>
        <w:t>　　7.2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　　7.2.1 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7.2.2 陕西天然气开发利用展望</w:t>
      </w:r>
      <w:r>
        <w:rPr>
          <w:rFonts w:hint="eastAsia"/>
        </w:rPr>
        <w:br/>
      </w:r>
      <w:r>
        <w:rPr>
          <w:rFonts w:hint="eastAsia"/>
        </w:rPr>
        <w:t>　　　　7.2.3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7.2.4 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7.2.5 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中-智-林-－2025-2031年陕西天然气产业投资机会与风险分析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8.1 2025-2031年陕西天然气投资机会分析</w:t>
      </w:r>
      <w:r>
        <w:rPr>
          <w:rFonts w:hint="eastAsia"/>
        </w:rPr>
        <w:br/>
      </w:r>
      <w:r>
        <w:rPr>
          <w:rFonts w:hint="eastAsia"/>
        </w:rPr>
        <w:t>　　　　8.1.1 行业投资吸引力分析</w:t>
      </w:r>
      <w:r>
        <w:rPr>
          <w:rFonts w:hint="eastAsia"/>
        </w:rPr>
        <w:br/>
      </w:r>
      <w:r>
        <w:rPr>
          <w:rFonts w:hint="eastAsia"/>
        </w:rPr>
        <w:t>　　　　8.1.2 区域投资优势分析</w:t>
      </w:r>
      <w:r>
        <w:rPr>
          <w:rFonts w:hint="eastAsia"/>
        </w:rPr>
        <w:br/>
      </w:r>
      <w:r>
        <w:rPr>
          <w:rFonts w:hint="eastAsia"/>
        </w:rPr>
        <w:t>　　8.2 2025-2031年陕西天然气投资风险预警</w:t>
      </w:r>
      <w:r>
        <w:rPr>
          <w:rFonts w:hint="eastAsia"/>
        </w:rPr>
        <w:br/>
      </w:r>
      <w:r>
        <w:rPr>
          <w:rFonts w:hint="eastAsia"/>
        </w:rPr>
        <w:t>　　　　8.2.1 天然气行业竞争风险预警</w:t>
      </w:r>
      <w:r>
        <w:rPr>
          <w:rFonts w:hint="eastAsia"/>
        </w:rPr>
        <w:br/>
      </w:r>
      <w:r>
        <w:rPr>
          <w:rFonts w:hint="eastAsia"/>
        </w:rPr>
        <w:t>　　　　8.2.2 天然气市场节能、环保风险预警</w:t>
      </w:r>
      <w:r>
        <w:rPr>
          <w:rFonts w:hint="eastAsia"/>
        </w:rPr>
        <w:br/>
      </w:r>
      <w:r>
        <w:rPr>
          <w:rFonts w:hint="eastAsia"/>
        </w:rPr>
        <w:t>　　　　8.2.3 天然气技术风险预警</w:t>
      </w:r>
      <w:r>
        <w:rPr>
          <w:rFonts w:hint="eastAsia"/>
        </w:rPr>
        <w:br/>
      </w:r>
      <w:r>
        <w:rPr>
          <w:rFonts w:hint="eastAsia"/>
        </w:rPr>
        <w:t>　　　　8.2.4 天然气进出口风险预警</w:t>
      </w:r>
      <w:r>
        <w:rPr>
          <w:rFonts w:hint="eastAsia"/>
        </w:rPr>
        <w:br/>
      </w:r>
      <w:r>
        <w:rPr>
          <w:rFonts w:hint="eastAsia"/>
        </w:rPr>
        <w:t>　　8.3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陕西省天然气行业现状</w:t>
      </w:r>
      <w:r>
        <w:rPr>
          <w:rFonts w:hint="eastAsia"/>
        </w:rPr>
        <w:br/>
      </w:r>
      <w:r>
        <w:rPr>
          <w:rFonts w:hint="eastAsia"/>
        </w:rPr>
        <w:t>　　图表 陕西省天然气行业产业链调研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2020-2025年陕西省天然气行业市场规模情况</w:t>
      </w:r>
      <w:r>
        <w:rPr>
          <w:rFonts w:hint="eastAsia"/>
        </w:rPr>
        <w:br/>
      </w:r>
      <w:r>
        <w:rPr>
          <w:rFonts w:hint="eastAsia"/>
        </w:rPr>
        <w:t>　　图表 陕西省天然气行业动态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2020-2025年陕西省天然气行业盈利统计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2020-2025年陕西省天然气行业利润总额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2020-2025年陕西省天然气行业经营效益分析</w:t>
      </w:r>
      <w:r>
        <w:rPr>
          <w:rFonts w:hint="eastAsia"/>
        </w:rPr>
        <w:br/>
      </w:r>
      <w:r>
        <w:rPr>
          <w:rFonts w:hint="eastAsia"/>
        </w:rPr>
        <w:t>　　图表 陕西省天然气行业竞争对手分析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**地区陕西省天然气市场规模</w:t>
      </w:r>
      <w:r>
        <w:rPr>
          <w:rFonts w:hint="eastAsia"/>
        </w:rPr>
        <w:br/>
      </w:r>
      <w:r>
        <w:rPr>
          <w:rFonts w:hint="eastAsia"/>
        </w:rPr>
        <w:t>　　图表 **地区陕西省天然气行业市场需求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**地区陕西省天然气市场调研</w:t>
      </w:r>
      <w:r>
        <w:rPr>
          <w:rFonts w:hint="eastAsia"/>
        </w:rPr>
        <w:br/>
      </w:r>
      <w:r>
        <w:rPr>
          <w:rFonts w:hint="eastAsia"/>
        </w:rPr>
        <w:t>　　图表 **地区陕西省天然气行业市场需求分析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**地区陕西省天然气市场规模</w:t>
      </w:r>
      <w:r>
        <w:rPr>
          <w:rFonts w:hint="eastAsia"/>
        </w:rPr>
        <w:br/>
      </w:r>
      <w:r>
        <w:rPr>
          <w:rFonts w:hint="eastAsia"/>
        </w:rPr>
        <w:t>　　图表 **地区陕西省天然气行业市场需求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**地区陕西省天然气市场调研</w:t>
      </w:r>
      <w:r>
        <w:rPr>
          <w:rFonts w:hint="eastAsia"/>
        </w:rPr>
        <w:br/>
      </w:r>
      <w:r>
        <w:rPr>
          <w:rFonts w:hint="eastAsia"/>
        </w:rPr>
        <w:t>　　图表 **地区陕西省天然气行业市场需求分析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陕西省天然气重点企业（二）成长能力情况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2025-2031年陕西省天然气行业信息化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2025-2031年陕西省天然气行业市场容量预测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2025-2031年陕西省天然气行业市场规模预测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2025-2031年陕西省天然气行业风险分析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2025-2031年陕西省天然气市场前景分析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2025-2031年陕西省天然气行业发展趋势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cc8a2e094b91" w:history="1">
        <w:r>
          <w:rPr>
            <w:rStyle w:val="Hyperlink"/>
          </w:rPr>
          <w:t>陕西省天然气行业调研及前景趋势分析报告（2025-2031年）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cc8a2e094b91" w:history="1">
        <w:r>
          <w:rPr>
            <w:rStyle w:val="Hyperlink"/>
          </w:rPr>
          <w:t>https://www.20087.com/8/08/ShanXiShengTianRanQiFaZhanXianZhuangQianJing.html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4edc63c94f77" w:history="1">
      <w:r>
        <w:rPr>
          <w:rStyle w:val="Hyperlink"/>
        </w:rPr>
        <w:t>陕西省天然气行业调研及前景趋势分析报告（2025-2031年）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anXiShengTianRanQiFaZhanXianZhuangQianJing.html" TargetMode="External" Id="R0dd1cc8a2e0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anXiShengTianRanQiFaZhanXianZhuangQianJing.html" TargetMode="External" Id="Re8334edc63c9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2025-05-06T04:32:00Z</dcterms:created>
  <dcterms:modified xsi:type="dcterms:W3CDTF">2025-05-06T05:32:00Z</dcterms:modified>
  <dc:subject>陕西省天然气行业调研及前景趋势分析报告（2025-2031年）</dc:subject>
  <dc:title>陕西省天然气行业调研及前景趋势分析报告（2025-2031年）</dc:title>
  <cp:keywords>陕西省天然气行业调研及前景趋势分析报告（2025-2031年）</cp:keywords>
  <dc:description>陕西省天然气行业调研及前景趋势分析报告（2025-2031年）</dc:description>
</cp:coreProperties>
</file>