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b02a6d032437e" w:history="1">
              <w:r>
                <w:rPr>
                  <w:rStyle w:val="Hyperlink"/>
                </w:rPr>
                <w:t>2026-2032年中国液化天然气行业现状分析与前景趋势预测报告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b02a6d032437e" w:history="1">
              <w:r>
                <w:rPr>
                  <w:rStyle w:val="Hyperlink"/>
                </w:rPr>
                <w:t>2026-2032年中国液化天然气行业现状分析与前景趋势预测报告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b02a6d032437e" w:history="1">
                <w:r>
                  <w:rPr>
                    <w:rStyle w:val="Hyperlink"/>
                  </w:rPr>
                  <w:t>https://www.20087.com/9/08/YeHuaTianRanQiShiChangQianJingFenXi.html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是天然气经深度冷却至-162℃后形成的液态能源载体，体积缩小约600倍，便于远洋运输与战略储备，广泛用于发电、工业燃料、城市燃气及船用清洁燃料。当前全球LNG贸易依赖大型液化厂、专用运输船（Q-Flex/Q-Max）及再气化接收站，产业链高度资本密集。在能源安全与减碳压力下，LNG作为过渡能源地位凸显，尤其在替代煤炭发电领域。然而，甲烷逃逸（上游开采与运输环节）削弱其气候优势；且接收站建设周期长、审批复杂，制约区域供应灵活性。</w:t>
      </w:r>
      <w:r>
        <w:rPr>
          <w:rFonts w:hint="eastAsia"/>
        </w:rPr>
        <w:br/>
      </w:r>
      <w:r>
        <w:rPr>
          <w:rFonts w:hint="eastAsia"/>
        </w:rPr>
        <w:t>　　液化天然气的未来发展将围绕低碳化、小型化与数字化深度融合。生物LNG（由沼气提纯）与绿氢掺混LNG探索近零碳路径；浮式液化装置（FLNG）与小型模块化液化单元（SMR-LNG）提升资源就地转化能力。在应用端，LNG加注船与港口设施完善推动航运脱碳；数字孪生平台优化全链条调度与泄漏监测。此外，碳捕捉与封存（CCS）配套新建液化项目成为行业新范式。长远看，液化天然气将从“化石能源过渡选项”升级为“多元低碳气体枢纽”，在全球能源转型复杂进程中，持续发挥灵活性与安全性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b02a6d032437e" w:history="1">
        <w:r>
          <w:rPr>
            <w:rStyle w:val="Hyperlink"/>
          </w:rPr>
          <w:t>2026-2032年中国液化天然气行业现状分析与前景趋势预测报告</w:t>
        </w:r>
      </w:hyperlink>
      <w:r>
        <w:rPr>
          <w:rFonts w:hint="eastAsia"/>
        </w:rPr>
        <w:t>》基于国家统计局及液化天然气行业协会的权威数据，全面调研了液化天然气行业的市场规模、市场需求、产业链结构及价格变动，并对液化天然气细分市场进行了深入分析。报告详细剖析了液化天然气市场竞争格局，重点关注品牌影响力及重点企业的运营表现，同时科学预测了液化天然气市场前景与发展趋势，识别了行业潜在的风险与机遇。通过专业、科学的研究方法，报告为液化天然气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液化天然气市场概述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按照不同产品类型，液化天然气主要可以分为如下几个类别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中国不同产品类型液化天然气增长趋势2021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APCI液化技术</w:t>
      </w:r>
      <w:r>
        <w:rPr>
          <w:rFonts w:hint="eastAsia"/>
        </w:rPr>
        <w:br/>
      </w:r>
      <w:r>
        <w:rPr>
          <w:rFonts w:hint="eastAsia"/>
        </w:rPr>
        <w:t>　　　　1.2.3 串级液化技术</w:t>
      </w:r>
      <w:r>
        <w:rPr>
          <w:rFonts w:hint="eastAsia"/>
        </w:rPr>
        <w:br/>
      </w:r>
      <w:r>
        <w:rPr>
          <w:rFonts w:hint="eastAsia"/>
        </w:rPr>
        <w:t>　　　　1.2.4 其他液化工艺</w:t>
      </w:r>
      <w:r>
        <w:rPr>
          <w:rFonts w:hint="eastAsia"/>
        </w:rPr>
        <w:br/>
      </w:r>
      <w:r>
        <w:rPr>
          <w:rFonts w:hint="eastAsia"/>
        </w:rPr>
        <w:t>　　1.3 从不同应用，液化天然气主要包括如下几个方面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中国不同应用液化天然气增长趋势2021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交通燃料</w:t>
      </w:r>
      <w:r>
        <w:rPr>
          <w:rFonts w:hint="eastAsia"/>
        </w:rPr>
        <w:br/>
      </w:r>
      <w:r>
        <w:rPr>
          <w:rFonts w:hint="eastAsia"/>
        </w:rPr>
        <w:t>　　　　1.3.3 城市燃气</w:t>
      </w:r>
      <w:r>
        <w:rPr>
          <w:rFonts w:hint="eastAsia"/>
        </w:rPr>
        <w:br/>
      </w:r>
      <w:r>
        <w:rPr>
          <w:rFonts w:hint="eastAsia"/>
        </w:rPr>
        <w:t>　　　　1.3.4 工业燃料</w:t>
      </w:r>
      <w:r>
        <w:rPr>
          <w:rFonts w:hint="eastAsia"/>
        </w:rPr>
        <w:br/>
      </w:r>
      <w:r>
        <w:rPr>
          <w:rFonts w:hint="eastAsia"/>
        </w:rPr>
        <w:t>　　1.4 中国液化天然气发展现状及未来趋势（2021-2032）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中国市场液化天然气收入及增长率（2021-2032）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中国市场液化天然气销量及增长率（2021-2032）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中国市场主要液化天然气厂商分析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中国市场主要厂商液化天然气销量及市场占有率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中国市场主要厂商液化天然气销量（2021-2026）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中国市场主要厂商液化天然气销量市场份额（2021-2026）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中国市场主要厂商液化天然气收入及市场占有率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中国市场主要厂商液化天然气收入（2021-2026）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中国市场主要厂商液化天然气收入市场份额（2021-2026）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2025年中国市场主要厂商液化天然气收入排名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中国市场主要厂商液化天然气价格（2021-2026）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中国市场主要厂商液化天然气总部及产地分布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中国市场主要厂商成立时间及液化天然气商业化日期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中国市场主要厂商液化天然气产品类型及应用</w:t>
      </w:r>
      <w:r>
        <w:rPr>
          <w:rFonts w:hint="eastAsia"/>
        </w:rPr>
        <w:br/>
      </w:r>
      <w:r>
        <w:rPr>
          <w:rFonts w:hint="eastAsia"/>
        </w:rPr>
        <w:t>　　2.7 液化天然气行业集中度、竞争程度分析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液化天然气行业集中度分析：2025年中国Top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中国市场液化天然气第一梯队、第二梯队和第三梯队厂商（品牌）及2025年市场份额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重点企业（1）基本信息、液化天然气生产基地、总部、竞争对手及市场地位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重点企业（1）在中国市场液化天然气销量、收入、价格及毛利率（2021-2026）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重点企业（2）基本信息、液化天然气生产基地、总部、竞争对手及市场地位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重点企业（2）在中国市场液化天然气销量、收入、价格及毛利率（2021-2026）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重点企业（3）基本信息、液化天然气生产基地、总部、竞争对手及市场地位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重点企业（3）在中国市场液化天然气销量、收入、价格及毛利率（2021-2026）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重点企业（4）基本信息、液化天然气生产基地、总部、竞争对手及市场地位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重点企业（4）在中国市场液化天然气销量、收入、价格及毛利率（2021-2026）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重点企业（5）基本信息、液化天然气生产基地、总部、竞争对手及市场地位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重点企业（5）在中国市场液化天然气销量、收入、价格及毛利率（2021-2026）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重点企业（6）基本信息、液化天然气生产基地、总部、竞争对手及市场地位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重点企业（6）在中国市场液化天然气销量、收入、价格及毛利率（2021-2026）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重点企业（7）基本信息、液化天然气生产基地、总部、竞争对手及市场地位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重点企业（7）在中国市场液化天然气销量、收入、价格及毛利率（2021-2026）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重点企业（8）基本信息、液化天然气生产基地、总部、竞争对手及市场地位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重点企业（8）在中国市场液化天然气销量、收入、价格及毛利率（2021-2026）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重点企业（9）基本信息、液化天然气生产基地、总部、竞争对手及市场地位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重点企业（9）在中国市场液化天然气销量、收入、价格及毛利率（2021-2026）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不同产品类型液化天然气分析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中国市场不同产品类型液化天然气销量（2021-2032）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中国市场不同产品类型液化天然气销量及市场份额（2021-2026）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中国市场不同产品类型液化天然气销量预测（2027-2032）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中国市场不同产品类型液化天然气规模（2021-2032）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中国市场不同产品类型液化天然气规模及市场份额（2021-2026）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中国市场不同产品类型液化天然气规模预测（2027-2032）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中国市场不同产品类型液化天然气价格走势（2021-2032）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不同应用液化天然气分析</w:t>
      </w:r>
      <w:r>
        <w:rPr>
          <w:rFonts w:hint="eastAsia"/>
        </w:rPr>
        <w:br/>
      </w:r>
      <w:r>
        <w:rPr>
          <w:rFonts w:hint="eastAsia"/>
        </w:rPr>
        <w:t>　　5.1 中国市场不同应用液化天然气销量（2021-2032）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中国市场不同应用液化天然气销量及市场份额（2021-2026）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中国市场不同应用液化天然气销量预测（2027-2032）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中国市场不同应用液化天然气规模（2021-2032）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中国市场不同应用液化天然气规模及市场份额（2021-2026）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中国市场不同应用液化天然气规模预测（2027-2032）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中国市场不同应用液化天然气价格走势（2021-2032）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液化天然气行业发展分析---发展趋势</w:t>
      </w:r>
      <w:r>
        <w:rPr>
          <w:rFonts w:hint="eastAsia"/>
        </w:rPr>
        <w:br/>
      </w:r>
      <w:r>
        <w:rPr>
          <w:rFonts w:hint="eastAsia"/>
        </w:rPr>
        <w:t>　　6.2 液化天然气行业发展分析---厂商壁垒</w:t>
      </w:r>
      <w:r>
        <w:rPr>
          <w:rFonts w:hint="eastAsia"/>
        </w:rPr>
        <w:br/>
      </w:r>
      <w:r>
        <w:rPr>
          <w:rFonts w:hint="eastAsia"/>
        </w:rPr>
        <w:t>　　6.3 液化天然气行业发展分析---驱动因素</w:t>
      </w:r>
      <w:r>
        <w:rPr>
          <w:rFonts w:hint="eastAsia"/>
        </w:rPr>
        <w:br/>
      </w:r>
      <w:r>
        <w:rPr>
          <w:rFonts w:hint="eastAsia"/>
        </w:rPr>
        <w:t>　　6.4 液化天然气行业发展分析---制约因素</w:t>
      </w:r>
      <w:r>
        <w:rPr>
          <w:rFonts w:hint="eastAsia"/>
        </w:rPr>
        <w:br/>
      </w:r>
      <w:r>
        <w:rPr>
          <w:rFonts w:hint="eastAsia"/>
        </w:rPr>
        <w:t>　　6.5 液化天然气中国企业SWOT分析</w:t>
      </w:r>
      <w:r>
        <w:rPr>
          <w:rFonts w:hint="eastAsia"/>
        </w:rPr>
        <w:br/>
      </w:r>
      <w:r>
        <w:rPr>
          <w:rFonts w:hint="eastAsia"/>
        </w:rPr>
        <w:t>　　6.6 液化天然气行业发展分析---行业政策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液化天然气行业产业链简介</w:t>
      </w:r>
      <w:r>
        <w:rPr>
          <w:rFonts w:hint="eastAsia"/>
        </w:rPr>
        <w:br/>
      </w:r>
      <w:r>
        <w:rPr>
          <w:rFonts w:hint="eastAsia"/>
        </w:rPr>
        <w:t>　　7.2 液化天然气产业链分析-上游</w:t>
      </w:r>
      <w:r>
        <w:rPr>
          <w:rFonts w:hint="eastAsia"/>
        </w:rPr>
        <w:br/>
      </w:r>
      <w:r>
        <w:rPr>
          <w:rFonts w:hint="eastAsia"/>
        </w:rPr>
        <w:t>　　7.3 液化天然气产业链分析-中游</w:t>
      </w:r>
      <w:r>
        <w:rPr>
          <w:rFonts w:hint="eastAsia"/>
        </w:rPr>
        <w:br/>
      </w:r>
      <w:r>
        <w:rPr>
          <w:rFonts w:hint="eastAsia"/>
        </w:rPr>
        <w:t>　　7.4 液化天然气产业链分析-下游</w:t>
      </w:r>
      <w:r>
        <w:rPr>
          <w:rFonts w:hint="eastAsia"/>
        </w:rPr>
        <w:br/>
      </w:r>
      <w:r>
        <w:rPr>
          <w:rFonts w:hint="eastAsia"/>
        </w:rPr>
        <w:t>　　7.5 液化天然气行业采购模式</w:t>
      </w:r>
      <w:r>
        <w:rPr>
          <w:rFonts w:hint="eastAsia"/>
        </w:rPr>
        <w:br/>
      </w:r>
      <w:r>
        <w:rPr>
          <w:rFonts w:hint="eastAsia"/>
        </w:rPr>
        <w:t>　　7.6 液化天然气行业生产模式</w:t>
      </w:r>
      <w:r>
        <w:rPr>
          <w:rFonts w:hint="eastAsia"/>
        </w:rPr>
        <w:br/>
      </w:r>
      <w:r>
        <w:rPr>
          <w:rFonts w:hint="eastAsia"/>
        </w:rPr>
        <w:t>　　7.7 液化天然气行业销售模式及销售渠道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中国本土液化天然气产能、产量分析</w:t>
      </w:r>
      <w:r>
        <w:rPr>
          <w:rFonts w:hint="eastAsia"/>
        </w:rPr>
        <w:br/>
      </w:r>
      <w:r>
        <w:rPr>
          <w:rFonts w:hint="eastAsia"/>
        </w:rPr>
        <w:t>　　8.1 中国液化天然气供需现状及预测（2021-2032）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中国液化天然气产能、产量、产能利用率及发展趋势（2021-2032）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中国液化天然气产量、市场需求量及发展趋势（2021-2032）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中国液化天然气进出口分析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中国市场液化天然气主要进口来源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中国市场液化天然气主要出口目的地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不同产品类型液化天然气市场规模2021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不同应用液化天然气市场规模2021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中国市场主要厂商液化天然气销量（2021-2026）&amp;（吨）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中国市场主要厂商液化天然气销量市场份额（2021-2026）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中国市场主要厂商液化天然气收入（2021-2026）&amp;（万元）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中国市场主要厂商液化天然气收入份额（2021-2026）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2025年中国主要生产商液化天然气收入排名（万元）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中国市场主要厂商液化天然气价格（2021-2026）&amp;（元/吨）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中国市场主要厂商液化天然气总部及产地分布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中国市场主要厂商成立时间及液化天然气商业化日期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中国市场主要厂商液化天然气产品类型及应用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2025年中国市场液化天然气主要厂商市场地位（第一梯队、第二梯队和第三梯队）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液化天然气市场投资、并购等现状分析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液化天然气生产基地、总部、竞争对手及市场地位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液化天然气销量（吨）、收入（万元）、价格（元/吨）及毛利率（2021-2026）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液化天然气生产基地、总部、竞争对手及市场地位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液化天然气销量（吨）、收入（万元）、价格（元/吨）及毛利率（2021-2026）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液化天然气生产基地、总部、竞争对手及市场地位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液化天然气销量（吨）、收入（万元）、价格（元/吨）及毛利率（2021-2026）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液化天然气生产基地、总部、竞争对手及市场地位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液化天然气销量（吨）、收入（万元）、价格（元/吨）及毛利率（2021-2026）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液化天然气生产基地、总部、竞争对手及市场地位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液化天然气销量（吨）、收入（万元）、价格（元/吨）及毛利率（2021-2026）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液化天然气生产基地、总部、竞争对手及市场地位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液化天然气销量（吨）、收入（万元）、价格（元/吨）及毛利率（2021-2026）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液化天然气生产基地、总部、竞争对手及市场地位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液化天然气销量（吨）、收入（万元）、价格（元/吨）及毛利率（2021-2026）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液化天然气生产基地、总部、竞争对手及市场地位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液化天然气销量（吨）、收入（万元）、价格（元/吨）及毛利率（2021-2026）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液化天然气生产基地、总部、竞争对手及市场地位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液化天然气产品规格、参数及市场应用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液化天然气销量（吨）、收入（万元）、价格（元/吨）及毛利率（2021-2026）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中国市场不同产品类型液化天然气销量（2021-2026）&amp;（吨）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中国市场不同产品类型液化天然气销量市场份额（2021-2026）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中国市场不同产品类型液化天然气销量预测（2027-2032）&amp;（吨）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中国市场不同产品类型液化天然气销量市场份额预测（2027-2032）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中国市场不同产品类型液化天然气规模（2021-2026）&amp;（万元）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中国市场不同产品类型液化天然气规模市场份额（2021-2026）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中国市场不同产品类型液化天然气规模预测（2027-2032）&amp;（万元）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中国市场不同产品类型液化天然气规模市场份额预测（2027-2032）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中国市场不同应用液化天然气销量（2021-2026）&amp;（吨）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中国市场不同应用液化天然气销量市场份额（2021-2026）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中国市场不同应用液化天然气销量预测（2027-2032）&amp;（吨）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中国市场不同应用液化天然气销量市场份额预测（2027-2032）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中国市场不同应用液化天然气规模（2021-2026）&amp;（万元）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中国市场不同应用液化天然气规模市场份额（2021-2026）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中国市场不同应用液化天然气规模预测（2027-2032）&amp;（万元）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中国市场不同应用液化天然气规模市场份额预测（2027-2032）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液化天然气行业发展分析---发展趋势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液化天然气行业发展分析---厂商壁垒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液化天然气行业发展分析---驱动因素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液化天然气行业发展分析---制约因素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液化天然气行业相关重点政策一览</w:t>
      </w:r>
      <w:r>
        <w:rPr>
          <w:rFonts w:hint="eastAsia"/>
        </w:rPr>
        <w:br/>
      </w:r>
      <w:r>
        <w:rPr>
          <w:rFonts w:hint="eastAsia"/>
        </w:rPr>
        <w:t>　　表 80： 液化天然气行业供应链分析</w:t>
      </w:r>
      <w:r>
        <w:rPr>
          <w:rFonts w:hint="eastAsia"/>
        </w:rPr>
        <w:br/>
      </w:r>
      <w:r>
        <w:rPr>
          <w:rFonts w:hint="eastAsia"/>
        </w:rPr>
        <w:t>　　表 81： 液化天然气上游原料供应商</w:t>
      </w:r>
      <w:r>
        <w:rPr>
          <w:rFonts w:hint="eastAsia"/>
        </w:rPr>
        <w:br/>
      </w:r>
      <w:r>
        <w:rPr>
          <w:rFonts w:hint="eastAsia"/>
        </w:rPr>
        <w:t>　　表 82： 液化天然气行业主要下游客户</w:t>
      </w:r>
      <w:r>
        <w:rPr>
          <w:rFonts w:hint="eastAsia"/>
        </w:rPr>
        <w:br/>
      </w:r>
      <w:r>
        <w:rPr>
          <w:rFonts w:hint="eastAsia"/>
        </w:rPr>
        <w:t>　　表 83： 液化天然气典型经销商</w:t>
      </w:r>
      <w:r>
        <w:rPr>
          <w:rFonts w:hint="eastAsia"/>
        </w:rPr>
        <w:br/>
      </w:r>
      <w:r>
        <w:rPr>
          <w:rFonts w:hint="eastAsia"/>
        </w:rPr>
        <w:t>　　表 84： 中国液化天然气产量、销量、进口量及出口量（2021-2026）&amp;（吨）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中国液化天然气产量、销量、进口量及出口量预测（2027-2032）&amp;（吨）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中国市场液化天然气主要进口来源</w:t>
      </w:r>
      <w:r>
        <w:rPr>
          <w:rFonts w:hint="eastAsia"/>
        </w:rPr>
        <w:br/>
      </w:r>
      <w:r>
        <w:rPr>
          <w:rFonts w:hint="eastAsia"/>
        </w:rPr>
        <w:t>　　表 87： 中国市场液化天然气主要出口目的地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液化天然气产品图片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中国不同产品类型液化天然气市场规模市场份额2025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APCI液化技术产品图片</w:t>
      </w:r>
      <w:r>
        <w:rPr>
          <w:rFonts w:hint="eastAsia"/>
        </w:rPr>
        <w:br/>
      </w:r>
      <w:r>
        <w:rPr>
          <w:rFonts w:hint="eastAsia"/>
        </w:rPr>
        <w:t>　　图 4： 串级液化技术产品图片</w:t>
      </w:r>
      <w:r>
        <w:rPr>
          <w:rFonts w:hint="eastAsia"/>
        </w:rPr>
        <w:br/>
      </w:r>
      <w:r>
        <w:rPr>
          <w:rFonts w:hint="eastAsia"/>
        </w:rPr>
        <w:t>　　图 5： 其他液化工艺产品图片</w:t>
      </w:r>
      <w:r>
        <w:rPr>
          <w:rFonts w:hint="eastAsia"/>
        </w:rPr>
        <w:br/>
      </w:r>
      <w:r>
        <w:rPr>
          <w:rFonts w:hint="eastAsia"/>
        </w:rPr>
        <w:t>　　图 6： 中国不同应用液化天然气市场份额2025 &amp; 2032</w:t>
      </w:r>
      <w:r>
        <w:rPr>
          <w:rFonts w:hint="eastAsia"/>
        </w:rPr>
        <w:br/>
      </w:r>
      <w:r>
        <w:rPr>
          <w:rFonts w:hint="eastAsia"/>
        </w:rPr>
        <w:t>　　图 7： 交通燃料</w:t>
      </w:r>
      <w:r>
        <w:rPr>
          <w:rFonts w:hint="eastAsia"/>
        </w:rPr>
        <w:br/>
      </w:r>
      <w:r>
        <w:rPr>
          <w:rFonts w:hint="eastAsia"/>
        </w:rPr>
        <w:t>　　图 8： 城市燃气</w:t>
      </w:r>
      <w:r>
        <w:rPr>
          <w:rFonts w:hint="eastAsia"/>
        </w:rPr>
        <w:br/>
      </w:r>
      <w:r>
        <w:rPr>
          <w:rFonts w:hint="eastAsia"/>
        </w:rPr>
        <w:t>　　图 9： 工业燃料</w:t>
      </w:r>
      <w:r>
        <w:rPr>
          <w:rFonts w:hint="eastAsia"/>
        </w:rPr>
        <w:br/>
      </w:r>
      <w:r>
        <w:rPr>
          <w:rFonts w:hint="eastAsia"/>
        </w:rPr>
        <w:t>　　图 10： 中国市场液化天然气市场规模，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中国市场液化天然气收入及增长率（2021-2032）&amp;（万元）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中国市场液化天然气销量及增长率（2021-2032）&amp;（吨）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2025年中国市场主要厂商液化天然气销量市场份额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2025年中国市场主要厂商液化天然气收入市场份额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2025年中国市场前五大厂商液化天然气市场份额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2025年中国市场液化天然气第一梯队、第二梯队和第三梯队厂商（品牌）及市场份额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中国市场不同产品类型液化天然气价格走势（2021-2032）&amp;（元/吨）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中国市场不同应用液化天然气价格走势（2021-2032）&amp;（元/吨）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液化天然气中国企业SWOT分析</w:t>
      </w:r>
      <w:r>
        <w:rPr>
          <w:rFonts w:hint="eastAsia"/>
        </w:rPr>
        <w:br/>
      </w:r>
      <w:r>
        <w:rPr>
          <w:rFonts w:hint="eastAsia"/>
        </w:rPr>
        <w:t>　　图 20： 液化天然气产业链</w:t>
      </w:r>
      <w:r>
        <w:rPr>
          <w:rFonts w:hint="eastAsia"/>
        </w:rPr>
        <w:br/>
      </w:r>
      <w:r>
        <w:rPr>
          <w:rFonts w:hint="eastAsia"/>
        </w:rPr>
        <w:t>　　图 21： 液化天然气行业采购模式分析</w:t>
      </w:r>
      <w:r>
        <w:rPr>
          <w:rFonts w:hint="eastAsia"/>
        </w:rPr>
        <w:br/>
      </w:r>
      <w:r>
        <w:rPr>
          <w:rFonts w:hint="eastAsia"/>
        </w:rPr>
        <w:t>　　图 22： 液化天然气行业生产模式分析</w:t>
      </w:r>
      <w:r>
        <w:rPr>
          <w:rFonts w:hint="eastAsia"/>
        </w:rPr>
        <w:br/>
      </w:r>
      <w:r>
        <w:rPr>
          <w:rFonts w:hint="eastAsia"/>
        </w:rPr>
        <w:t>　　图 23： 液化天然气行业销售模式分析</w:t>
      </w:r>
      <w:r>
        <w:rPr>
          <w:rFonts w:hint="eastAsia"/>
        </w:rPr>
        <w:br/>
      </w:r>
      <w:r>
        <w:rPr>
          <w:rFonts w:hint="eastAsia"/>
        </w:rPr>
        <w:t>　　图 24： 中国液化天然气产能、产量、产能利用率及发展趋势（2021-2032）&amp;（吨）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中国液化天然气产量、市场需求量及发展趋势（2021-2032）&amp;（吨）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b02a6d032437e" w:history="1">
        <w:r>
          <w:rPr>
            <w:rStyle w:val="Hyperlink"/>
          </w:rPr>
          <w:t>2026-2032年中国液化天然气行业现状分析与前景趋势预测报告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b02a6d032437e" w:history="1">
        <w:r>
          <w:rPr>
            <w:rStyle w:val="Hyperlink"/>
          </w:rPr>
          <w:t>https://www.20087.com/9/08/YeHuaTianRanQiShiChangQianJingFenXi.html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热点：LPG与LNG、液化天然气价格最新价格、煤气灶怎么改天然气灶、液化天然气价格走势图、LNG液化工厂、液化天然气简称、每吨lng液化气是多少立方、液化天然气和天然气的区别、煤气罐120元一罐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d5150986d4ebb" w:history="1">
      <w:r>
        <w:rPr>
          <w:rStyle w:val="Hyperlink"/>
        </w:rPr>
        <w:t>2026-2032年中国液化天然气行业现状分析与前景趋势预测报告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YeHuaTianRanQiShiChangQianJingFenXi.html" TargetMode="External" Id="Re5ab02a6d032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YeHuaTianRanQiShiChangQianJingFenXi.html" TargetMode="External" Id="Rd5dd5150986d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2025-11-30T05:14:23Z</dcterms:created>
  <dcterms:modified xsi:type="dcterms:W3CDTF">2025-11-30T06:14:23Z</dcterms:modified>
  <dc:subject>2026-2032年中国液化天然气行业现状分析与前景趋势预测报告</dc:subject>
  <dc:title>2026-2032年中国液化天然气行业现状分析与前景趋势预测报告</dc:title>
  <cp:keywords>2026-2032年中国液化天然气行业现状分析与前景趋势预测报告</cp:keywords>
  <dc:description>2026-2032年中国液化天然气行业现状分析与前景趋势预测报告</dc:description>
</cp:coreProperties>
</file>