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fedaeff564dad" w:history="1">
              <w:r>
                <w:rPr>
                  <w:rStyle w:val="Hyperlink"/>
                </w:rPr>
                <w:t>中国燃料电池膜行业现状与发展前景预测报告（2026-2032年）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fedaeff564dad" w:history="1">
              <w:r>
                <w:rPr>
                  <w:rStyle w:val="Hyperlink"/>
                </w:rPr>
                <w:t>中国燃料电池膜行业现状与发展前景预测报告（2026-2032年）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fedaeff564dad" w:history="1">
                <w:r>
                  <w:rPr>
                    <w:rStyle w:val="Hyperlink"/>
                  </w:rPr>
                  <w:t>https://www.20087.com/9/98/RanLiaoDianChiMoShiChangQianJing.html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膜是质子交换膜燃料电池（PEMFC）中的核心组件，负责在电极间传导质子、隔离燃料与氧化剂，直接影响电池的能量转换效率、寿命与运行稳定性。目前，主流产品以全氟磺酸聚合物膜为代表，具备优良的化学稳定性与离子导电性，已在车用、便携电源、分布式能源等领域实现初步应用。然而，现有膜材料普遍存在成本高、高温下性能下降、易被杂质毒化等问题，制约了燃料电池的大规模商业化进程。此外，制备工艺复杂、产业链配套不完善也影响了其市场竞争力。</w:t>
      </w:r>
      <w:r>
        <w:rPr>
          <w:rFonts w:hint="eastAsia"/>
        </w:rPr>
        <w:br/>
      </w:r>
      <w:r>
        <w:rPr>
          <w:rFonts w:hint="eastAsia"/>
        </w:rPr>
        <w:t>　　未来，燃料电池膜的研发将聚焦于高性能、低成本与长寿命三大方向。新材料如非全氟化聚合物、复合膜、高温质子导体等的突破，将有效改善膜在极端工况下的稳定性与耐久性，拓宽其适用范围。同时，纳米改性技术与3D打印成型工艺的应用，也有望提升膜的微观结构均匀性与机械强度。随着氢能产业政策支持力度加大与全球减碳目标推进，燃料电池膜的技术迭代速度将进一步加快。产业链上下游协同创新也将加速国产化进程，推动其在交通、储能、工业供能等领域的深度融合与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fedaeff564dad" w:history="1">
        <w:r>
          <w:rPr>
            <w:rStyle w:val="Hyperlink"/>
          </w:rPr>
          <w:t>中国燃料电池膜行业现状与发展前景预测报告（2026-2032年）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燃料电池膜行业的市场规模、竞争格局及技术发展现状。报告详细梳理了燃料电池膜产业链结构、区域分布特征及燃料电池膜市场需求变化，重点评估了燃料电池膜重点企业的市场表现与战略布局。通过对政策环境、技术创新方向及消费趋势的分析，科学预测了燃料电池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燃料电池膜行业相关概述</w:t>
      </w:r>
      <w:r>
        <w:rPr>
          <w:rFonts w:hint="eastAsia"/>
        </w:rPr>
        <w:br/>
      </w:r>
      <w:r>
        <w:rPr>
          <w:rFonts w:hint="eastAsia"/>
        </w:rPr>
        <w:t>　　　　一、燃料电池膜行业定义及特点</w:t>
      </w:r>
      <w:r>
        <w:rPr>
          <w:rFonts w:hint="eastAsia"/>
        </w:rPr>
        <w:br/>
      </w:r>
      <w:r>
        <w:rPr>
          <w:rFonts w:hint="eastAsia"/>
        </w:rPr>
        <w:t>　　　　　　1、燃料电池膜行业定义</w:t>
      </w:r>
      <w:r>
        <w:rPr>
          <w:rFonts w:hint="eastAsia"/>
        </w:rPr>
        <w:br/>
      </w:r>
      <w:r>
        <w:rPr>
          <w:rFonts w:hint="eastAsia"/>
        </w:rPr>
        <w:t>　　　　　　2、燃料电池膜行业特点</w:t>
      </w:r>
      <w:r>
        <w:rPr>
          <w:rFonts w:hint="eastAsia"/>
        </w:rPr>
        <w:br/>
      </w:r>
      <w:r>
        <w:rPr>
          <w:rFonts w:hint="eastAsia"/>
        </w:rPr>
        <w:t>　　　　二、燃料电池膜行业经营模式分析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1、燃料电池膜生产模式</w:t>
      </w:r>
      <w:r>
        <w:rPr>
          <w:rFonts w:hint="eastAsia"/>
        </w:rPr>
        <w:br/>
      </w:r>
      <w:r>
        <w:rPr>
          <w:rFonts w:hint="eastAsia"/>
        </w:rPr>
        <w:t>　　　　　　2、燃料电池膜采购模式</w:t>
      </w:r>
      <w:r>
        <w:rPr>
          <w:rFonts w:hint="eastAsia"/>
        </w:rPr>
        <w:br/>
      </w:r>
      <w:r>
        <w:rPr>
          <w:rFonts w:hint="eastAsia"/>
        </w:rPr>
        <w:t>　　　　　　3、燃料电池膜销售模式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2026年中国燃料电池膜行业发展环境分析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燃料电池膜政策环境分析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2025-2026年燃料电池膜行业技术发展现状及趋势分析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国内外燃料电池膜行业技术差异与原因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2026年世界燃料电池膜行业市场运行形势分析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2026年全球燃料电池膜行业发展概况</w:t>
      </w:r>
      <w:r>
        <w:rPr>
          <w:rFonts w:hint="eastAsia"/>
        </w:rPr>
        <w:br/>
      </w:r>
      <w:r>
        <w:rPr>
          <w:rFonts w:hint="eastAsia"/>
        </w:rPr>
        <w:t>　　第二节 世界燃料电池膜行业发展走势</w:t>
      </w:r>
      <w:r>
        <w:rPr>
          <w:rFonts w:hint="eastAsia"/>
        </w:rPr>
        <w:br/>
      </w:r>
      <w:r>
        <w:rPr>
          <w:rFonts w:hint="eastAsia"/>
        </w:rPr>
        <w:t>　　　　一、全球燃料电池膜行业市场分布情况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二、全球燃料电池膜行业发展趋势分析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全球燃料电池膜行业重点国家和区域分析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中国燃料电池膜行业市场规模情况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中国燃料电池膜行业盈利情况分析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中国燃料电池膜行业市场需求状况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一、2020-2025年燃料电池膜行业市场需求情况</w:t>
      </w:r>
      <w:r>
        <w:rPr>
          <w:rFonts w:hint="eastAsia"/>
        </w:rPr>
        <w:br/>
      </w:r>
      <w:r>
        <w:rPr>
          <w:rFonts w:hint="eastAsia"/>
        </w:rPr>
        <w:t>　　　　二、燃料电池膜行业市场需求特点分析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三、2026-2032年燃料电池膜行业市场需求预测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中国燃料电池膜行业产量情况分析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一、2020-2025年燃料电池膜行业产量统计分析</w:t>
      </w:r>
      <w:r>
        <w:rPr>
          <w:rFonts w:hint="eastAsia"/>
        </w:rPr>
        <w:br/>
      </w:r>
      <w:r>
        <w:rPr>
          <w:rFonts w:hint="eastAsia"/>
        </w:rPr>
        <w:t>　　　　二、燃料电池膜行业区域产量分析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三、2026-2032年燃料电池膜行业产量预测分析</w:t>
      </w:r>
      <w:r>
        <w:rPr>
          <w:rFonts w:hint="eastAsia"/>
        </w:rPr>
        <w:br/>
      </w:r>
      <w:r>
        <w:rPr>
          <w:rFonts w:hint="eastAsia"/>
        </w:rPr>
        <w:t>　　第五节 燃料电池膜行业市场供需平衡状况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2020-2025年中国燃料电池膜行业进出口情况分析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2026-2032年中国燃料电池膜行业进出口情况预测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影响燃料电池膜行业进出口变化的主要原因分析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二、**地区燃料电池膜市场调研分析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三、**地区燃料电池膜市场调研分析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四、**地区燃料电池膜市场调研分析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五、**地区燃料电池膜市场调研分析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六、**地区燃料电池膜市场调研分析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燃料电池膜价格影响因素分析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2020-2025年中国燃料电池膜市场价格趋向分析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2026-2032年中国燃料电池膜市场价格趋向预测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燃料电池膜行业竞争格局分析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燃料电池膜行业集中度分析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一、燃料电池膜市场集中度分析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二、燃料电池膜企业集中度分析</w:t>
      </w:r>
      <w:r>
        <w:rPr>
          <w:rFonts w:hint="eastAsia"/>
        </w:rPr>
        <w:br/>
      </w:r>
      <w:r>
        <w:rPr>
          <w:rFonts w:hint="eastAsia"/>
        </w:rPr>
        <w:t>　　　　三、燃料电池膜区域集中度分析</w:t>
      </w:r>
      <w:r>
        <w:rPr>
          <w:rFonts w:hint="eastAsia"/>
        </w:rPr>
        <w:br/>
      </w:r>
      <w:r>
        <w:rPr>
          <w:rFonts w:hint="eastAsia"/>
        </w:rPr>
        <w:t>　　第二节 燃料电池膜行业竞争格局分析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一、2026年燃料电池膜行业竞争分析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二、2026年中外燃料电池膜产品竞争分析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四、2026-2032年国内主要燃料电池膜企业动向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燃料电池膜重点企业（一）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燃料电池膜重点企业（二）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燃料电池膜重点企业（三）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燃料电池膜重点企业（四）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燃料电池膜重点企业（五）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燃料电池膜重点企业（六）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燃料电池膜企业发展策略分析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燃料电池膜市场策略分析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一、燃料电池膜价格策略分析</w:t>
      </w:r>
      <w:r>
        <w:rPr>
          <w:rFonts w:hint="eastAsia"/>
        </w:rPr>
        <w:br/>
      </w:r>
      <w:r>
        <w:rPr>
          <w:rFonts w:hint="eastAsia"/>
        </w:rPr>
        <w:t>　　　　二、燃料电池膜渠道策略分析</w:t>
      </w:r>
      <w:r>
        <w:rPr>
          <w:rFonts w:hint="eastAsia"/>
        </w:rPr>
        <w:br/>
      </w:r>
      <w:r>
        <w:rPr>
          <w:rFonts w:hint="eastAsia"/>
        </w:rPr>
        <w:t>　　第二节 燃料电池膜销售策略分析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提高燃料电池膜企业竞争力的策略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一、提高中国燃料电池膜企业核心竞争力的对策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二、燃料电池膜企业提升竞争力的主要方向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三、影响燃料电池膜企业核心竞争力的因素及提升途径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四、提高燃料电池膜企业竞争力的策略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对我国燃料电池膜品牌的战略思考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二、燃料电池膜企业品牌的现状分析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三、我国燃料电池膜企业的品牌战略</w:t>
      </w:r>
      <w:r>
        <w:rPr>
          <w:rFonts w:hint="eastAsia"/>
        </w:rPr>
        <w:br/>
      </w:r>
      <w:r>
        <w:rPr>
          <w:rFonts w:hint="eastAsia"/>
        </w:rPr>
        <w:t>　　　　四、燃料电池膜品牌战略管理的策略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中国燃料电池膜行业营销策略分析</w:t>
      </w:r>
      <w:r>
        <w:rPr>
          <w:rFonts w:hint="eastAsia"/>
        </w:rPr>
        <w:br/>
      </w:r>
      <w:r>
        <w:rPr>
          <w:rFonts w:hint="eastAsia"/>
        </w:rPr>
        <w:t>　　第一节 燃料电池膜市场推广策略研究分析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一、做好燃料电池膜产品导入</w:t>
      </w:r>
      <w:r>
        <w:rPr>
          <w:rFonts w:hint="eastAsia"/>
        </w:rPr>
        <w:br/>
      </w:r>
      <w:r>
        <w:rPr>
          <w:rFonts w:hint="eastAsia"/>
        </w:rPr>
        <w:t>　　　　二、做好燃料电池膜产品组合和产品线决策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三、燃料电池膜行业城市市场推广策略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燃料电池膜行业渠道营销研究分析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一、燃料电池膜行业营销环境分析</w:t>
      </w:r>
      <w:r>
        <w:rPr>
          <w:rFonts w:hint="eastAsia"/>
        </w:rPr>
        <w:br/>
      </w:r>
      <w:r>
        <w:rPr>
          <w:rFonts w:hint="eastAsia"/>
        </w:rPr>
        <w:t>　　　　二、燃料电池膜行业现存的营销渠道分析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三、燃料电池膜行业终端市场营销管理策略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燃料电池膜行业营销战略研究分析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一、中国燃料电池膜行业有效整合营销策略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二、建立燃料电池膜行业厂商的双嬴模式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2026-2032年中国燃料电池膜行业前景与风险预测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2026年燃料电池膜市场前景分析</w:t>
      </w:r>
      <w:r>
        <w:rPr>
          <w:rFonts w:hint="eastAsia"/>
        </w:rPr>
        <w:br/>
      </w:r>
      <w:r>
        <w:rPr>
          <w:rFonts w:hint="eastAsia"/>
        </w:rPr>
        <w:t>　　第二节 2026年燃料电池膜发展趋势预测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2026-2032年中国燃料电池膜行业投资特性分析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2026-2032年中国燃料电池膜行业投资机会分析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2026-2032年中国燃料电池膜行业投资风险分析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一、2026-2032年中国燃料电池膜行业市场竞争风险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四、2026-2032年中国燃料电池膜行业进入退出风险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2026-2032年中国燃料电池膜行业盈利模式与投资策略分析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国外燃料电池膜行业投资现状及经营模式分析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一、境外燃料电池膜行业成长情况调查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中国燃料电池膜行业商业模式探讨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中国燃料电池膜行业投资国际化发展战略分析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中国燃料电池膜行业投资策略分析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中国燃料电池膜行业资本运作战略选择方案研究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(中^智林)中国燃料电池膜行业多元化经营战略的可行性分析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燃料电池膜行业历程</w:t>
      </w:r>
      <w:r>
        <w:rPr>
          <w:rFonts w:hint="eastAsia"/>
        </w:rPr>
        <w:br/>
      </w:r>
      <w:r>
        <w:rPr>
          <w:rFonts w:hint="eastAsia"/>
        </w:rPr>
        <w:t>　　图表 燃料电池膜行业生命周期</w:t>
      </w:r>
      <w:r>
        <w:rPr>
          <w:rFonts w:hint="eastAsia"/>
        </w:rPr>
        <w:br/>
      </w:r>
      <w:r>
        <w:rPr>
          <w:rFonts w:hint="eastAsia"/>
        </w:rPr>
        <w:t>　　图表 燃料电池膜行业产业链分析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2020-2025年燃料电池膜行业市场容量分析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2020-2025年中国燃料电池膜市场需求量及增速统计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燃料电池膜企业信息</w:t>
      </w:r>
      <w:r>
        <w:rPr>
          <w:rFonts w:hint="eastAsia"/>
        </w:rPr>
        <w:br/>
      </w:r>
      <w:r>
        <w:rPr>
          <w:rFonts w:hint="eastAsia"/>
        </w:rPr>
        <w:t>　　图表 燃料电池膜企业经营情况分析</w:t>
      </w:r>
      <w:r>
        <w:rPr>
          <w:rFonts w:hint="eastAsia"/>
        </w:rPr>
        <w:br/>
      </w:r>
      <w:r>
        <w:rPr>
          <w:rFonts w:hint="eastAsia"/>
        </w:rPr>
        <w:t>　　图表 燃料电池膜重点企业（三）主要经济指标情况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fedaeff564dad" w:history="1">
        <w:r>
          <w:rPr>
            <w:rStyle w:val="Hyperlink"/>
          </w:rPr>
          <w:t>中国燃料电池膜行业现状与发展前景预测报告（2026-2032年）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fedaeff564dad" w:history="1">
        <w:r>
          <w:rPr>
            <w:rStyle w:val="Hyperlink"/>
          </w:rPr>
          <w:t>https://www.20087.com/9/98/RanLiaoDianChiMoShiChangQianJing.html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最主要原材料、燃料电池膜电极组件、锂电池隔膜生产工艺流程、燃料电池膜电极上市公司、高导热石墨散热材料、燃料电池膜电极龙头股、质子交换膜燃料电池工作原理、燃料电池膜技术、真空镀膜机对人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504b080324b61" w:history="1">
      <w:r>
        <w:rPr>
          <w:rStyle w:val="Hyperlink"/>
        </w:rPr>
        <w:t>中国燃料电池膜行业现状与发展前景预测报告（2026-2032年）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anLiaoDianChiMoShiChangQianJing.html" TargetMode="External" Id="Rf82fedaeff5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anLiaoDianChiMoShiChangQianJing.html" TargetMode="External" Id="R0a8504b0803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2025-12-31T06:30:24Z</dcterms:created>
  <dcterms:modified xsi:type="dcterms:W3CDTF">2025-12-31T07:30:24Z</dcterms:modified>
  <dc:subject>中国燃料电池膜行业现状与发展前景预测报告（2026-2032年）</dc:subject>
  <dc:title>中国燃料电池膜行业现状与发展前景预测报告（2026-2032年）</dc:title>
  <cp:keywords>中国燃料电池膜行业现状与发展前景预测报告（2026-2032年）</cp:keywords>
  <dc:description>中国燃料电池膜行业现状与发展前景预测报告（2026-2032年）</dc:description>
</cp:coreProperties>
</file>