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45448140c4efa" w:history="1">
              <w:r>
                <w:rPr>
                  <w:rStyle w:val="Hyperlink"/>
                </w:rPr>
                <w:t>全球与中国纳米铜行业发展全面调研与未来趋势分析报告（2025-2031年）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45448140c4efa" w:history="1">
              <w:r>
                <w:rPr>
                  <w:rStyle w:val="Hyperlink"/>
                </w:rPr>
                <w:t>全球与中国纳米铜行业发展全面调研与未来趋势分析报告（2025-2031年）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545448140c4efa" w:history="1">
                <w:r>
                  <w:rPr>
                    <w:rStyle w:val="Hyperlink"/>
                  </w:rPr>
                  <w:t>https://www.20087.com/9/28/NaMiTongFaZhanQuShiYuCe.html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铜是一种新型材料，由于其独特的物理化学性质，如高导电性、高催化活性，在电子、能源、材料科学等领域展现出广阔的应用前景。近年来，随着纳米技术的突破，纳米铜的制备成本逐渐降低，性能得到优化，使其在实际应用中的可行性大大提高。目前，纳米铜已应用于催化剂、导电油墨、抗菌材料等多个领域。</w:t>
      </w:r>
      <w:r>
        <w:rPr>
          <w:rFonts w:hint="eastAsia"/>
        </w:rPr>
        <w:br/>
      </w:r>
      <w:r>
        <w:rPr>
          <w:rFonts w:hint="eastAsia"/>
        </w:rPr>
        <w:t>　　未来，纳米铜的发展将更加聚焦于应用领域的拓展与产业化推进。应用领域的拓展体现在通过材料科学的交叉融合，探索纳米铜在纳米电子学、能源储存与转换、生物医学工程等前沿领域的创新应用。产业化推进则是指通过规模化制备技术的开发，提高纳米铜的生产效率和纯度，降低成本，促进其在更广泛工业领域的应用，实现从实验室到市场的跨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45448140c4efa" w:history="1">
        <w:r>
          <w:rPr>
            <w:rStyle w:val="Hyperlink"/>
          </w:rPr>
          <w:t>全球与中国纳米铜行业发展全面调研与未来趋势分析报告（2025-2031年）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纳米铜行业的发展现状、市场规模、供需动态及进出口情况。报告详细解读了纳米铜产业链上下游、重点区域市场、竞争格局及领先企业的表现，同时评估了纳米铜行业风险与投资机会。通过对纳米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纳米铜行业介绍</w:t>
      </w:r>
      <w:r>
        <w:rPr>
          <w:rFonts w:hint="eastAsia"/>
        </w:rPr>
        <w:br/>
      </w:r>
      <w:r>
        <w:rPr>
          <w:rFonts w:hint="eastAsia"/>
        </w:rPr>
        <w:t>　　第二节 纳米铜产品主要分类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一、不同种类纳米铜产量占比（2024年）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二、不同种类纳米铜价格走势（2020-2031年）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纳米铜主要应用领域分析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一、纳米铜主要应用领域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二、全球纳米铜不同应用领域消费量占比（2024年）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全球与中国纳米铜市场发展现状对比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二、中国纳米铜市场现状及发展趋势（2020-2031年）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全球纳米铜供需现状及趋势预测（2020-2031年）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一、全球纳米铜产能、产量、产能利用率情况及趋势（2020-2031年）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二、全球纳米铜产量、表观消费量情况及趋势（2020-2031年）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中国纳米铜供需现状及趋势预测（2020-2031年）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一、中国纳米铜产能、产量、产能利用率情况及趋势（2020-2031年）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二、中国纳米铜产量、表观消费量情况及趋势（2020-2031年）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三、中国纳米铜产量、需求量、市场缺口情况及趋势（2020-2031年）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中国纳米铜行业政策分析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三、全球市场纳米铜重点企业2024和2025年产品价格分析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中国市场纳米铜重点企业2024和2025年产量、产值统计分析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一、中国市场纳米铜重点企业2024和2025年产量统计分析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二、中国市场纳米铜重点企业2024和2025年产值统计分析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纳米铜重点厂商总部</w:t>
      </w:r>
      <w:r>
        <w:rPr>
          <w:rFonts w:hint="eastAsia"/>
        </w:rPr>
        <w:br/>
      </w:r>
      <w:r>
        <w:rPr>
          <w:rFonts w:hint="eastAsia"/>
        </w:rPr>
        <w:t>　　第四节 纳米铜行业企业集中度分析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全球重点纳米铜企业SWOT分析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全球主要地区纳米铜产量、产值、市场份额情况及趋势预测（2020-2031年）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全球主要地区纳米铜产量、产值及市场份额情况及趋势（2020-2031年）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一、全球主要地区纳米铜产量及市场份额情况及趋势（2020-2031年）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二、全球主要地区纳米铜产值及市场份额情况及趋势（2020-2031年）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全球主要地区纳米铜消费量、市场份额及发展趋势分析（2020-2031年）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全球主要地区纳米铜消费量、市场份额及发展趋势（2020-2031年）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中国市场2020-2031年纳米铜消费情况及发展趋势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北美市场2020-2031年纳米铜消费情况及发展趋势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欧洲市场2020-2031年纳米铜消费情况及发展趋势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日本市场2020-2031年纳米铜消费情况及发展趋势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二、企业纳米铜产品</w:t>
      </w:r>
      <w:r>
        <w:rPr>
          <w:rFonts w:hint="eastAsia"/>
        </w:rPr>
        <w:br/>
      </w:r>
      <w:r>
        <w:rPr>
          <w:rFonts w:hint="eastAsia"/>
        </w:rPr>
        <w:t>　　　　三、企业纳米铜产量、价格、收入、成本、毛利情况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不同种类纳米铜产量、价格、产值及市场份额情况（2020-2031）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三、全球市场不同种类纳米铜价格走势分析（2020-2031年）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一、中国市场不同种类纳米铜产量、市场份额情况（2020-2031年）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二、中国市场不同种类纳米铜产值、市场份额情况（2020-2031年）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三、中国市场不同种类纳米铜价格走势分析（2020-2031年）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纳米铜产业链分析</w:t>
      </w:r>
      <w:r>
        <w:rPr>
          <w:rFonts w:hint="eastAsia"/>
        </w:rPr>
        <w:br/>
      </w:r>
      <w:r>
        <w:rPr>
          <w:rFonts w:hint="eastAsia"/>
        </w:rPr>
        <w:t>　　第二节 纳米铜产业上游供应分析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中国市场纳米铜下游主要应用领域消费量、市场份额及增长情况（2020-2031年）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中国市场纳米铜产量、消费量、进出口分析及发展趋势（2020-2031年）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中国市场纳米铜进出口贸易趋势（2020-2031年）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中国市场纳米铜主要进口来源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中国市场纳米铜主要地区分布（2025年）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中国纳米铜生产地区分布</w:t>
      </w:r>
      <w:r>
        <w:rPr>
          <w:rFonts w:hint="eastAsia"/>
        </w:rPr>
        <w:br/>
      </w:r>
      <w:r>
        <w:rPr>
          <w:rFonts w:hint="eastAsia"/>
        </w:rPr>
        <w:t>　　第二节 中国纳米铜消费地区分布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影响中国市场纳米铜供需因素分析</w:t>
      </w:r>
      <w:r>
        <w:rPr>
          <w:rFonts w:hint="eastAsia"/>
        </w:rPr>
        <w:br/>
      </w:r>
      <w:r>
        <w:rPr>
          <w:rFonts w:hint="eastAsia"/>
        </w:rPr>
        <w:t>　　第一节 纳米铜及相关行业技术发展概况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纳米铜进出口贸易现状及趋势（2020-2031年）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纳米铜产品技术趋势与价格走势预测（2020-2031年）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纳米铜行业市场环境发展趋势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不同种类纳米铜产品技术发展趋势（2020-2031年）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纳米铜价格走势预测（2020-2031年）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国内市场纳米铜销售渠道分析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二、国内市场纳米铜销售模式及销售渠道趋势（2020-2031年）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海外市场纳米铜销售渠道分析</w:t>
      </w:r>
      <w:r>
        <w:rPr>
          <w:rFonts w:hint="eastAsia"/>
        </w:rPr>
        <w:br/>
      </w:r>
      <w:r>
        <w:rPr>
          <w:rFonts w:hint="eastAsia"/>
        </w:rPr>
        <w:t>　　第三节 中^智^林 纳米铜行业营销策略建议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纳米铜产品介绍</w:t>
      </w:r>
      <w:r>
        <w:rPr>
          <w:rFonts w:hint="eastAsia"/>
        </w:rPr>
        <w:br/>
      </w:r>
      <w:r>
        <w:rPr>
          <w:rFonts w:hint="eastAsia"/>
        </w:rPr>
        <w:t>　　表 纳米铜产品分类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2024年全球不同种类纳米铜产量份额</w:t>
      </w:r>
      <w:r>
        <w:rPr>
          <w:rFonts w:hint="eastAsia"/>
        </w:rPr>
        <w:br/>
      </w:r>
      <w:r>
        <w:rPr>
          <w:rFonts w:hint="eastAsia"/>
        </w:rPr>
        <w:t>　　表 不同种类纳米铜价格及趋势（2020-2031年）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纳米铜主要应用领域</w:t>
      </w:r>
      <w:r>
        <w:rPr>
          <w:rFonts w:hint="eastAsia"/>
        </w:rPr>
        <w:br/>
      </w:r>
      <w:r>
        <w:rPr>
          <w:rFonts w:hint="eastAsia"/>
        </w:rPr>
        <w:t>　　图 全球2024年纳米铜不同应用领域消费量份额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全球市场纳米铜产量及增长情况（2020-2031年）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全球市场纳米铜产值及增长情况（2020-2031年）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中国市场纳米铜产量、增长率及趋势（2020-2031年）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中国市场纳米铜产值、增长率及趋势（2020-2031年）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全球纳米铜产能、产量、产能利用率及趋势（2020-2031年）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全球纳米铜产量、表观消费量及趋势（2020-2031年）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中国纳米铜产能、产量、产能利用率及趋势（2020-2031年）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中国纳米铜产量、表观消费量及趋势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中国纳米铜产量、市场需求量及趋势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纳米铜行业政策分析</w:t>
      </w:r>
      <w:r>
        <w:rPr>
          <w:rFonts w:hint="eastAsia"/>
        </w:rPr>
        <w:br/>
      </w:r>
      <w:r>
        <w:rPr>
          <w:rFonts w:hint="eastAsia"/>
        </w:rPr>
        <w:t>　　表 全球市场纳米铜重点企业2024和2025年产量统计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全球市场纳米铜重点企业2024和2025年产量、市场份额统计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全球市场纳米铜重点企业2024和2025年产值市场份额统计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全球市场纳米铜重点企业2024和2025年产品价格统计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中国市场纳米铜重点企业2024和2025年产量统计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中国市场纳米铜重点企业2024和2025年产量市场份额统计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中国市场纳米铜重点企业2025年产量、市场份额统计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中国市场纳米铜重点企业2024和2025年产值统计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中国市场纳米铜重点企业2024和2025年产值市场份额统计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中国市场纳米铜重点企业2025年产值、市场份额统计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纳米铜企业总部</w:t>
      </w:r>
      <w:r>
        <w:rPr>
          <w:rFonts w:hint="eastAsia"/>
        </w:rPr>
        <w:br/>
      </w:r>
      <w:r>
        <w:rPr>
          <w:rFonts w:hint="eastAsia"/>
        </w:rPr>
        <w:t>　　表 全球市场纳米铜重点企业2024和2025年产值市场份额统计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全球纳米铜重点企业SWOT分析</w:t>
      </w:r>
      <w:r>
        <w:rPr>
          <w:rFonts w:hint="eastAsia"/>
        </w:rPr>
        <w:br/>
      </w:r>
      <w:r>
        <w:rPr>
          <w:rFonts w:hint="eastAsia"/>
        </w:rPr>
        <w:t>　　表 中国纳米铜重点企业SWOT分析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全球主要地区2020-2025年纳米铜产量统计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全球主要地区2025-2031年纳米铜产量预测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全球主要地区2020-2025年纳米铜产值统计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全球主要地区2025-2031年纳米铜产值预测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全球主要地区2025年纳米铜产值市场份额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中国市场2020-2031年纳米铜产量及增长情况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中国市场2020-2031年纳米铜产值及增长情况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北美市场2020-2031年纳米铜产量及增长情况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北美市场2020-2031年纳米铜产值及增长情况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欧洲市场2020-2031年纳米铜产量及增长情况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欧洲市场2020-2031年纳米铜产值及增长情况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日本市场2020-2031年纳米铜产量及增长情况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日本市场2020-2031年纳米铜产值及增长情况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全球主要地区2020-2025年纳米铜消费量统计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全球主要地区2025-2031年纳米铜消费量预测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全球主要地区2020-2031年纳米铜消费量市场份额统计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全球主要地区2025年纳米铜消费量市场份额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中国市场2020-2031年纳米铜消费量、增长率及趋势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北美市场2020-2031年纳米铜消费量、增长率及趋势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欧洲市场2020-2031年纳米铜消费量、增长率及趋势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日本市场2020-2031年纳米铜消费量、增长率及趋势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企业（一）纳米铜产品情况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企业（二）纳米铜产品情况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企业（三）纳米铜产品情况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企业（四）纳米铜产品情况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企业（五）纳米铜产品情况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企业（六）纳米铜产品情况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企业（七）纳米铜产品情况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企业（八）纳米铜产品情况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企业（九）纳米铜产品情况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企业（十）纳米铜产品情况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企业（十）2024-2025年纳米铜产量、价格、收入、成本、毛利情况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全球市场不同种类纳米铜产量统计（2020-2025年）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全球市场不同种类纳米铜产量预测（2025-2031年）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全球市场不同种类纳米铜产值统计（2020-2025年）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全球市场不同种类纳米铜产值预测（2025-2031年）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全球市场不同种类纳米铜产值市场份额（2020-2031年）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全球市场不同种类纳米铜价格走势（2020-2031年）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中国市场不同种类纳米铜产量统计（2020-2025年）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中国市场不同种类纳米铜产量预测（2025-2031年）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中国市场不同种类纳米铜产量市场份额（2020-2031年）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中国市场不同种类纳米铜产值统计（2020-2025年）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中国市场不同种类纳米铜产值预测（2025-2031年）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中国市场不同种类纳米铜产值市场份额（2020-2031年）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中国市场不同种类纳米铜价格走势（2020-2031年）</w:t>
      </w:r>
      <w:r>
        <w:rPr>
          <w:rFonts w:hint="eastAsia"/>
        </w:rPr>
        <w:br/>
      </w:r>
      <w:r>
        <w:rPr>
          <w:rFonts w:hint="eastAsia"/>
        </w:rPr>
        <w:t>　　图 纳米铜产业链</w:t>
      </w:r>
      <w:r>
        <w:rPr>
          <w:rFonts w:hint="eastAsia"/>
        </w:rPr>
        <w:br/>
      </w:r>
      <w:r>
        <w:rPr>
          <w:rFonts w:hint="eastAsia"/>
        </w:rPr>
        <w:t>　　表 纳米铜原材料</w:t>
      </w:r>
      <w:r>
        <w:rPr>
          <w:rFonts w:hint="eastAsia"/>
        </w:rPr>
        <w:br/>
      </w:r>
      <w:r>
        <w:rPr>
          <w:rFonts w:hint="eastAsia"/>
        </w:rPr>
        <w:t>　　表 纳米铜上游原料供应商及联系方式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全球市场纳米铜主要应用领域消费量预测（2025-2031年）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全球市场纳米铜主要应用领域消费量市场份额（2020-2031年）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2025年全球市场纳米铜主要应用领域消费量市场份额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中国市场纳米铜主要应用领域消费量统计（2020-2025年）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中国市场纳米铜主要应用领域消费量预测（2025-2031年）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中国市场纳米铜主要应用领域消费量市场份额（2020-2031年）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中国市场纳米铜主要应用领域消费量增长率（2020-2031年）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中国市场纳米铜产量、消费量、进出口情况分析（2020-2025年）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中国市场纳米铜产量、消费量、进出口情况预测（2025-2031年）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2020-2031年中国市场纳米铜进出口量</w:t>
      </w:r>
      <w:r>
        <w:rPr>
          <w:rFonts w:hint="eastAsia"/>
        </w:rPr>
        <w:br/>
      </w:r>
      <w:r>
        <w:rPr>
          <w:rFonts w:hint="eastAsia"/>
        </w:rPr>
        <w:t>　　图 2025年纳米铜生产地区分布</w:t>
      </w:r>
      <w:r>
        <w:rPr>
          <w:rFonts w:hint="eastAsia"/>
        </w:rPr>
        <w:br/>
      </w:r>
      <w:r>
        <w:rPr>
          <w:rFonts w:hint="eastAsia"/>
        </w:rPr>
        <w:t>　　图 2025年纳米铜消费地区分布</w:t>
      </w:r>
      <w:r>
        <w:rPr>
          <w:rFonts w:hint="eastAsia"/>
        </w:rPr>
        <w:br/>
      </w:r>
      <w:r>
        <w:rPr>
          <w:rFonts w:hint="eastAsia"/>
        </w:rPr>
        <w:t>　　图 中国纳米铜进口量及趋势预测（2020-2031年）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中国纳米铜出口量及趋势预测（2020-2031年）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不同种类纳米铜产量占比（2025-2031年）</w:t>
      </w:r>
      <w:r>
        <w:rPr>
          <w:rFonts w:hint="eastAsia"/>
        </w:rPr>
        <w:br/>
      </w:r>
      <w:r>
        <w:rPr>
          <w:rFonts w:hint="eastAsia"/>
        </w:rPr>
        <w:t>　　图 纳米铜价格走势预测（2025-2031年）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国内市场纳米铜未来销售渠道趋势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45448140c4efa" w:history="1">
        <w:r>
          <w:rPr>
            <w:rStyle w:val="Hyperlink"/>
          </w:rPr>
          <w:t>全球与中国纳米铜行业发展全面调研与未来趋势分析报告（2025-2031年）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545448140c4efa" w:history="1">
        <w:r>
          <w:rPr>
            <w:rStyle w:val="Hyperlink"/>
          </w:rPr>
          <w:t>https://www.20087.com/9/28/NaMiTongFaZhanQuShiYuCe.html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热点：纳米铜离子抗菌剂、纳米铜粉、纳米铜价格多少钱一吨、纳米铜属于纯净物吗、超细铜粉、纳米铜和普通铜的区别、化学还原法制备纳米铜、纳米铜粉的价格、铜原子直径多少纳米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4cea12efd41b6" w:history="1">
      <w:r>
        <w:rPr>
          <w:rStyle w:val="Hyperlink"/>
        </w:rPr>
        <w:t>全球与中国纳米铜行业发展全面调研与未来趋势分析报告（2025-2031年）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NaMiTongFaZhanQuShiYuCe.html" TargetMode="External" Id="R41545448140c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NaMiTongFaZhanQuShiYuCe.html" TargetMode="External" Id="R0284cea12efd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2025-03-13T04:22:00Z</dcterms:created>
  <dcterms:modified xsi:type="dcterms:W3CDTF">2025-03-13T05:22:00Z</dcterms:modified>
  <dc:subject>全球与中国纳米铜行业发展全面调研与未来趋势分析报告（2025-2031年）</dc:subject>
  <dc:title>全球与中国纳米铜行业发展全面调研与未来趋势分析报告（2025-2031年）</dc:title>
  <cp:keywords>全球与中国纳米铜行业发展全面调研与未来趋势分析报告（2025-2031年）</cp:keywords>
  <dc:description>全球与中国纳米铜行业发展全面调研与未来趋势分析报告（2025-2031年）</dc:description>
</cp:coreProperties>
</file>