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a4ae893bd48b0" w:history="1">
              <w:r>
                <w:rPr>
                  <w:rStyle w:val="Hyperlink"/>
                </w:rPr>
                <w:t>2025-2031年中国自由锻造行业研究与前景趋势预测报告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a4ae893bd48b0" w:history="1">
              <w:r>
                <w:rPr>
                  <w:rStyle w:val="Hyperlink"/>
                </w:rPr>
                <w:t>2025-2031年中国自由锻造行业研究与前景趋势预测报告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a4ae893bd48b0" w:history="1">
                <w:r>
                  <w:rPr>
                    <w:rStyle w:val="Hyperlink"/>
                  </w:rPr>
                  <w:t>https://www.20087.com/9/08/ZiYouDuanZaoDeXianZhuangYuQianJing.html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锻造是金属塑性加工的一种重要方法，近年来在材料科学和锻造技术的推动下，实现了从传统手工锻造向自动化、智能化锻造的跨越。采用计算机辅助设计（CAD）和计算机辅助制造（CAM）系统，自由锻造能够精确控制锻件的形状和尺寸，提高材料的利用率和成品的一致性。同时，高温合金、钛合金等高性能材料的锻造技术突破，拓展了自由锻造在航空航天、能源装备等高端领域的应用范围。</w:t>
      </w:r>
      <w:r>
        <w:rPr>
          <w:rFonts w:hint="eastAsia"/>
        </w:rPr>
        <w:br/>
      </w:r>
      <w:r>
        <w:rPr>
          <w:rFonts w:hint="eastAsia"/>
        </w:rPr>
        <w:t>　　未来，自由锻造技术将更加注重绿色锻造和智能化生产。绿色锻造旨在减少能源消耗和环境污染，通过优化工艺流程和采用清洁能源，实现低碳排放。智能化生产则体现在锻造过程的自动化和数字化，利用物联网、大数据和人工智能技术，实现设备状态监控、故障预测和工艺参数的实时调整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a4ae893bd48b0" w:history="1">
        <w:r>
          <w:rPr>
            <w:rStyle w:val="Hyperlink"/>
          </w:rPr>
          <w:t>2025-2031年中国自由锻造行业研究与前景趋势预测报告</w:t>
        </w:r>
      </w:hyperlink>
      <w:r>
        <w:rPr>
          <w:rFonts w:hint="eastAsia"/>
        </w:rPr>
        <w:t>》基于行业权威数据和长期市场监测信息，结合自由锻造行业发展现状，系统分析了自由锻造行业的市场规模、供需关系、竞争格局及主要企业经营状况，并对未来发展趋势进行了科学预测。报告为投资者提供了自由锻造行业现状分析和前景评估，帮助其挖掘投资价值并制定投资决策。同时，报告从投资、生产及营销等角度提出了可行性建议，为自由锻造行业参与者提供参考，推动自由锻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自由锻造产业概述</w:t>
      </w:r>
      <w:r>
        <w:rPr>
          <w:rFonts w:hint="eastAsia"/>
        </w:rPr>
        <w:br/>
      </w:r>
      <w:r>
        <w:rPr>
          <w:rFonts w:hint="eastAsia"/>
        </w:rPr>
        <w:t>　　第一节 自由锻造定义</w:t>
      </w:r>
      <w:r>
        <w:rPr>
          <w:rFonts w:hint="eastAsia"/>
        </w:rPr>
        <w:br/>
      </w:r>
      <w:r>
        <w:rPr>
          <w:rFonts w:hint="eastAsia"/>
        </w:rPr>
        <w:t>　　第二节 自由锻造行业特点</w:t>
      </w:r>
      <w:r>
        <w:rPr>
          <w:rFonts w:hint="eastAsia"/>
        </w:rPr>
        <w:br/>
      </w:r>
      <w:r>
        <w:rPr>
          <w:rFonts w:hint="eastAsia"/>
        </w:rPr>
        <w:t>　　第三节 自由锻造产业链分析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2024-2025年中国自由锻造行业运行环境分析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中国自由锻造运行经济环境分析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中国自由锻造产业政策环境分析</w:t>
      </w:r>
      <w:r>
        <w:rPr>
          <w:rFonts w:hint="eastAsia"/>
        </w:rPr>
        <w:br/>
      </w:r>
      <w:r>
        <w:rPr>
          <w:rFonts w:hint="eastAsia"/>
        </w:rPr>
        <w:t>　　　　一、自由锻造行业监管体制</w:t>
      </w:r>
      <w:r>
        <w:rPr>
          <w:rFonts w:hint="eastAsia"/>
        </w:rPr>
        <w:br/>
      </w:r>
      <w:r>
        <w:rPr>
          <w:rFonts w:hint="eastAsia"/>
        </w:rPr>
        <w:t>　　　　二、自由锻造行业主要法规</w:t>
      </w:r>
      <w:r>
        <w:rPr>
          <w:rFonts w:hint="eastAsia"/>
        </w:rPr>
        <w:br/>
      </w:r>
      <w:r>
        <w:rPr>
          <w:rFonts w:hint="eastAsia"/>
        </w:rPr>
        <w:t>　　　　三、主要自由锻造产业政策</w:t>
      </w:r>
      <w:r>
        <w:rPr>
          <w:rFonts w:hint="eastAsia"/>
        </w:rPr>
        <w:br/>
      </w:r>
      <w:r>
        <w:rPr>
          <w:rFonts w:hint="eastAsia"/>
        </w:rPr>
        <w:t>　　第三节 中国自由锻造产业社会环境分析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国外自由锻造行业发展态势分析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国外自由锻造市场发展现状分析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国外主要国家自由锻造市场现状</w:t>
      </w:r>
      <w:r>
        <w:rPr>
          <w:rFonts w:hint="eastAsia"/>
        </w:rPr>
        <w:br/>
      </w:r>
      <w:r>
        <w:rPr>
          <w:rFonts w:hint="eastAsia"/>
        </w:rPr>
        <w:t>　　第三节 国外自由锻造行业发展趋势预测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中国自由锻造行业市场分析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2019-2024年中国自由锻造行业规模情况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2019-2024年中国自由锻造市场规模情况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2019-2024年中国自由锻造行业盈利情况分析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2019-2024年中国自由锻造市场需求状况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2019-2024年中国自由锻造行业市场供给状况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2019-2024年自由锻造行业市场供需平衡状况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中国重点地区自由锻造行业市场调研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重点地区（五）自由锻造市场调研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中国自由锻造行业价格走势及影响因素分析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国内自由锻造行业价格回顾</w:t>
      </w:r>
      <w:r>
        <w:rPr>
          <w:rFonts w:hint="eastAsia"/>
        </w:rPr>
        <w:br/>
      </w:r>
      <w:r>
        <w:rPr>
          <w:rFonts w:hint="eastAsia"/>
        </w:rPr>
        <w:t>　　第二节 国内自由锻造行业价格走势预测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国内自由锻造行业价格影响因素分析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中国自由锻造行业客户调研</w:t>
      </w:r>
      <w:r>
        <w:rPr>
          <w:rFonts w:hint="eastAsia"/>
        </w:rPr>
        <w:br/>
      </w:r>
      <w:r>
        <w:rPr>
          <w:rFonts w:hint="eastAsia"/>
        </w:rPr>
        <w:t>　　　　一、自由锻造行业客户偏好调查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二、客户对自由锻造品牌的首要认知渠道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三、自由锻造品牌忠诚度调查</w:t>
      </w:r>
      <w:r>
        <w:rPr>
          <w:rFonts w:hint="eastAsia"/>
        </w:rPr>
        <w:br/>
      </w:r>
      <w:r>
        <w:rPr>
          <w:rFonts w:hint="eastAsia"/>
        </w:rPr>
        <w:t>　　　　四、自由锻造行业客户消费理念调研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中国自由锻造行业竞争格局分析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2025年自由锻造行业集中度分析</w:t>
      </w:r>
      <w:r>
        <w:rPr>
          <w:rFonts w:hint="eastAsia"/>
        </w:rPr>
        <w:br/>
      </w:r>
      <w:r>
        <w:rPr>
          <w:rFonts w:hint="eastAsia"/>
        </w:rPr>
        <w:t>　　　　一、自由锻造市场集中度分析</w:t>
      </w:r>
      <w:r>
        <w:rPr>
          <w:rFonts w:hint="eastAsia"/>
        </w:rPr>
        <w:br/>
      </w:r>
      <w:r>
        <w:rPr>
          <w:rFonts w:hint="eastAsia"/>
        </w:rPr>
        <w:t>　　　　二、自由锻造企业集中度分析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2024-2025年自由锻造行业竞争格局分析</w:t>
      </w:r>
      <w:r>
        <w:rPr>
          <w:rFonts w:hint="eastAsia"/>
        </w:rPr>
        <w:br/>
      </w:r>
      <w:r>
        <w:rPr>
          <w:rFonts w:hint="eastAsia"/>
        </w:rPr>
        <w:t>　　　　一、自由锻造行业竞争策略分析</w:t>
      </w:r>
      <w:r>
        <w:rPr>
          <w:rFonts w:hint="eastAsia"/>
        </w:rPr>
        <w:br/>
      </w:r>
      <w:r>
        <w:rPr>
          <w:rFonts w:hint="eastAsia"/>
        </w:rPr>
        <w:t>　　　　二、自由锻造行业竞争格局展望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三、我国自由锻造市场竞争趋势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自由锻造行业重点企业发展调研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自由锻造行业企业经营策略研究分析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自由锻造企业多样化经营策略分析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一、自由锻造企业多样化经营情况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二、现行自由锻造行业多样化经营的方向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大型自由锻造企业集团未来发展策略分析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对中小自由锻造企业生产经营的建议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自由锻造行业投资风险与控制策略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自由锻造行业SWOT模型分析</w:t>
      </w:r>
      <w:r>
        <w:rPr>
          <w:rFonts w:hint="eastAsia"/>
        </w:rPr>
        <w:br/>
      </w:r>
      <w:r>
        <w:rPr>
          <w:rFonts w:hint="eastAsia"/>
        </w:rPr>
        <w:t>　　　　一、自由锻造行业优势分析</w:t>
      </w:r>
      <w:r>
        <w:rPr>
          <w:rFonts w:hint="eastAsia"/>
        </w:rPr>
        <w:br/>
      </w:r>
      <w:r>
        <w:rPr>
          <w:rFonts w:hint="eastAsia"/>
        </w:rPr>
        <w:t>　　　　二、自由锻造行业劣势分析</w:t>
      </w:r>
      <w:r>
        <w:rPr>
          <w:rFonts w:hint="eastAsia"/>
        </w:rPr>
        <w:br/>
      </w:r>
      <w:r>
        <w:rPr>
          <w:rFonts w:hint="eastAsia"/>
        </w:rPr>
        <w:t>　　　　三、自由锻造行业机会分析</w:t>
      </w:r>
      <w:r>
        <w:rPr>
          <w:rFonts w:hint="eastAsia"/>
        </w:rPr>
        <w:br/>
      </w:r>
      <w:r>
        <w:rPr>
          <w:rFonts w:hint="eastAsia"/>
        </w:rPr>
        <w:t>　　　　四、自由锻造行业风险分析</w:t>
      </w:r>
      <w:r>
        <w:rPr>
          <w:rFonts w:hint="eastAsia"/>
        </w:rPr>
        <w:br/>
      </w:r>
      <w:r>
        <w:rPr>
          <w:rFonts w:hint="eastAsia"/>
        </w:rPr>
        <w:t>　　第二节 自由锻造行业投资风险及控制策略分析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一、自由锻造市场风险及控制策略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二、自由锻造行业政策风险及控制策略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三、自由锻造行业经营风险及控制策略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四、自由锻造同业竞争风险及控制策略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五、自由锻造行业其他风险及控制策略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2025-2031年中国自由锻造行业投资潜力及发展趋势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2025-2031年自由锻造行业投资潜力分析</w:t>
      </w:r>
      <w:r>
        <w:rPr>
          <w:rFonts w:hint="eastAsia"/>
        </w:rPr>
        <w:br/>
      </w:r>
      <w:r>
        <w:rPr>
          <w:rFonts w:hint="eastAsia"/>
        </w:rPr>
        <w:t>　　　　一、自由锻造行业重点可投资领域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二、自由锻造行业目标市场需求潜力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三、自由锻造行业投资潜力综合评判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中:智林－2025-2031年中国自由锻造行业发展趋势分析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一、2025年自由锻造市场前景分析</w:t>
      </w:r>
      <w:r>
        <w:rPr>
          <w:rFonts w:hint="eastAsia"/>
        </w:rPr>
        <w:br/>
      </w:r>
      <w:r>
        <w:rPr>
          <w:rFonts w:hint="eastAsia"/>
        </w:rPr>
        <w:t>　　　　二、2025年自由锻造发展趋势预测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三、2025-2031年我国自由锻造行业发展剖析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五、未来自由锻造行业发展变局剖析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自由锻造行业类别</w:t>
      </w:r>
      <w:r>
        <w:rPr>
          <w:rFonts w:hint="eastAsia"/>
        </w:rPr>
        <w:br/>
      </w:r>
      <w:r>
        <w:rPr>
          <w:rFonts w:hint="eastAsia"/>
        </w:rPr>
        <w:t>　　图表 自由锻造行业产业链调研</w:t>
      </w:r>
      <w:r>
        <w:rPr>
          <w:rFonts w:hint="eastAsia"/>
        </w:rPr>
        <w:br/>
      </w:r>
      <w:r>
        <w:rPr>
          <w:rFonts w:hint="eastAsia"/>
        </w:rPr>
        <w:t>　　图表 自由锻造行业现状</w:t>
      </w:r>
      <w:r>
        <w:rPr>
          <w:rFonts w:hint="eastAsia"/>
        </w:rPr>
        <w:br/>
      </w:r>
      <w:r>
        <w:rPr>
          <w:rFonts w:hint="eastAsia"/>
        </w:rPr>
        <w:t>　　图表 自由锻造行业标准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2024年中国自由锻造行业产能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2019-2024年中国自由锻造行业产量统计</w:t>
      </w:r>
      <w:r>
        <w:rPr>
          <w:rFonts w:hint="eastAsia"/>
        </w:rPr>
        <w:br/>
      </w:r>
      <w:r>
        <w:rPr>
          <w:rFonts w:hint="eastAsia"/>
        </w:rPr>
        <w:t>　　图表 自由锻造行业动态</w:t>
      </w:r>
      <w:r>
        <w:rPr>
          <w:rFonts w:hint="eastAsia"/>
        </w:rPr>
        <w:br/>
      </w:r>
      <w:r>
        <w:rPr>
          <w:rFonts w:hint="eastAsia"/>
        </w:rPr>
        <w:t>　　图表 2019-2024年中国自由锻造市场需求量</w:t>
      </w:r>
      <w:r>
        <w:rPr>
          <w:rFonts w:hint="eastAsia"/>
        </w:rPr>
        <w:br/>
      </w:r>
      <w:r>
        <w:rPr>
          <w:rFonts w:hint="eastAsia"/>
        </w:rPr>
        <w:t>　　图表 2024年中国自由锻造行业需求区域调研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2019-2024年中国自由锻造行情</w:t>
      </w:r>
      <w:r>
        <w:rPr>
          <w:rFonts w:hint="eastAsia"/>
        </w:rPr>
        <w:br/>
      </w:r>
      <w:r>
        <w:rPr>
          <w:rFonts w:hint="eastAsia"/>
        </w:rPr>
        <w:t>　　图表 2019-2024年中国自由锻造价格走势图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2019-2024年中国自由锻造进口统计</w:t>
      </w:r>
      <w:r>
        <w:rPr>
          <w:rFonts w:hint="eastAsia"/>
        </w:rPr>
        <w:br/>
      </w:r>
      <w:r>
        <w:rPr>
          <w:rFonts w:hint="eastAsia"/>
        </w:rPr>
        <w:t>　　图表 2019-2024年中国自由锻造出口统计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2019-2024年中国自由锻造行业企业数量统计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**地区自由锻造市场规模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</w:t>
      </w:r>
      <w:r>
        <w:rPr>
          <w:rFonts w:hint="eastAsia"/>
        </w:rPr>
        <w:br/>
      </w:r>
      <w:r>
        <w:rPr>
          <w:rFonts w:hint="eastAsia"/>
        </w:rPr>
        <w:t>　　图表 **地区自由锻造市场调研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**地区自由锻造市场规模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</w:t>
      </w:r>
      <w:r>
        <w:rPr>
          <w:rFonts w:hint="eastAsia"/>
        </w:rPr>
        <w:br/>
      </w:r>
      <w:r>
        <w:rPr>
          <w:rFonts w:hint="eastAsia"/>
        </w:rPr>
        <w:t>　　图表 **地区自由锻造市场调研</w:t>
      </w:r>
      <w:r>
        <w:rPr>
          <w:rFonts w:hint="eastAsia"/>
        </w:rPr>
        <w:br/>
      </w:r>
      <w:r>
        <w:rPr>
          <w:rFonts w:hint="eastAsia"/>
        </w:rPr>
        <w:t>　　图表 **地区自由锻造行业市场需求分析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自由锻造行业竞争对手分析</w:t>
      </w:r>
      <w:r>
        <w:rPr>
          <w:rFonts w:hint="eastAsia"/>
        </w:rPr>
        <w:br/>
      </w:r>
      <w:r>
        <w:rPr>
          <w:rFonts w:hint="eastAsia"/>
        </w:rPr>
        <w:t>　　图表 自由锻造重点企业（一）基本信息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自由锻造重点企业（一）经营情况分析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自由锻造重点企业（一）主要经济指标情况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自由锻造重点企业（二）经营情况分析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自由锻造重点企业（二）主要经济指标情况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自由锻造重点企业（三）经营情况分析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自由锻造重点企业（三）主要经济指标情况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自由锻造重点企业（三）成长能力情况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2025-2031年中国自由锻造市场需求预测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2025-2031年中国自由锻造行业市场规模预测</w:t>
      </w:r>
      <w:r>
        <w:rPr>
          <w:rFonts w:hint="eastAsia"/>
        </w:rPr>
        <w:br/>
      </w:r>
      <w:r>
        <w:rPr>
          <w:rFonts w:hint="eastAsia"/>
        </w:rPr>
        <w:t>　　图表 自由锻造行业准入条件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2025-2031年中国自由锻造行业发展趋势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2025-2031年中国自由锻造市场前景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a4ae893bd48b0" w:history="1">
        <w:r>
          <w:rPr>
            <w:rStyle w:val="Hyperlink"/>
          </w:rPr>
          <w:t>2025-2031年中国自由锻造行业研究与前景趋势预测报告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a4ae893bd48b0" w:history="1">
        <w:r>
          <w:rPr>
            <w:rStyle w:val="Hyperlink"/>
          </w:rPr>
          <w:t>https://www.20087.com/9/08/ZiYouDuanZaoDeXianZhuangYuQianJing.html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锻和自由锻的区别、自由锻造的基本工序有哪些、锻造行业的发展现状及趋势、自由锻造的基本工序、锻造的基本工艺过程、自由锻造名词解释、方舟无限arx5机械臂、自由锻造工艺规程的制定包括哪些内容?、自由锻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0c41516247e4" w:history="1">
      <w:r>
        <w:rPr>
          <w:rStyle w:val="Hyperlink"/>
        </w:rPr>
        <w:t>2025-2031年中国自由锻造行业研究与前景趋势预测报告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iYouDuanZaoDeXianZhuangYuQianJing.html" TargetMode="External" Id="R8d5a4ae893bd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iYouDuanZaoDeXianZhuangYuQianJing.html" TargetMode="External" Id="R9f5a0c41516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2024-12-07T06:26:00Z</dcterms:created>
  <dcterms:modified xsi:type="dcterms:W3CDTF">2024-12-07T07:26:00Z</dcterms:modified>
  <dc:subject>2025-2031年中国自由锻造行业研究与前景趋势预测报告</dc:subject>
  <dc:title>2025-2031年中国自由锻造行业研究与前景趋势预测报告</dc:title>
  <cp:keywords>2025-2031年中国自由锻造行业研究与前景趋势预测报告</cp:keywords>
  <dc:description>2025-2031年中国自由锻造行业研究与前景趋势预测报告</dc:description>
</cp:coreProperties>
</file>