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0c8be5ab448e" w:history="1">
              <w:r>
                <w:rPr>
                  <w:rStyle w:val="Hyperlink"/>
                </w:rPr>
                <w:t>2026-2032年中国钢铁加工市场现状分析及前景趋势报告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0c8be5ab448e" w:history="1">
              <w:r>
                <w:rPr>
                  <w:rStyle w:val="Hyperlink"/>
                </w:rPr>
                <w:t>2026-2032年中国钢铁加工市场现状分析及前景趋势报告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0c8be5ab448e" w:history="1">
                <w:r>
                  <w:rPr>
                    <w:rStyle w:val="Hyperlink"/>
                  </w:rPr>
                  <w:t>https://www.20087.com/9/18/GangTieJiaGongFaZhanQianJingFenXi.html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加工是将粗钢通过轧制、锻造、切割、焊接及表面处理等工艺转化为板材、型材、管材等终端产品的制造环节，广泛服务于建筑、汽车、机械及能源装备领域。当前高端钢铁加工强调高尺寸精度（厚度公差±0.02mm）、表面质量（无氧化皮、划痕）、材料利用率（智能排料）及绿色制造（低能耗、少废料）。在制造业升级与“双碳”目标驱动下，对加工过程的数字化控制（MES集成）、高强钢/硅钢等特种材料适配能力及全生命周期碳足迹追踪需求显著提升。然而，大量中小加工企业仍依赖人工经验操作，存在能耗高、废品率波动大及缺乏数据闭环等问题，制约整体产业效率与可持续性。</w:t>
      </w:r>
      <w:r>
        <w:rPr>
          <w:rFonts w:hint="eastAsia"/>
        </w:rPr>
        <w:br/>
      </w:r>
      <w:r>
        <w:rPr>
          <w:rFonts w:hint="eastAsia"/>
        </w:rPr>
        <w:t>　　未来，钢铁加工将向智能制造、柔性定制与循环经济深度融合。AI视觉识别钢板缺陷并自动分拣；数字孪生平台模拟加工全流程，优化工艺参数。在材料端，激光切割与水射流技术适配超高强钢与复合结构；废钢智能分选提升再生料纯度。此外，加工余料纳入区域循环网络，实现“近零废料”工厂。具备先进制造系统、材料数据库及绿色认证体系的企业，将在高端装备与绿色基建供应链中提供高精度、低碳排的金属成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a0c8be5ab448e" w:history="1">
        <w:r>
          <w:rPr>
            <w:rStyle w:val="Hyperlink"/>
          </w:rPr>
          <w:t>2026-2032年中国钢铁加工市场现状分析及前景趋势报告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钢铁加工行业的发展现状、市场规模、供需动态及进出口情况。报告详细解读了钢铁加工产业链上下游、重点区域市场、竞争格局及领先企业的表现，同时评估了钢铁加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按照不同产品类型，钢铁加工主要可以分为如下几个类别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中国不同产品类型钢铁加工增长趋势2021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1.3 从不同应用，钢铁加工主要包括如下几个方面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中国不同应用钢铁加工增长趋势2021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运输领域</w:t>
      </w:r>
      <w:r>
        <w:rPr>
          <w:rFonts w:hint="eastAsia"/>
        </w:rPr>
        <w:br/>
      </w:r>
      <w:r>
        <w:rPr>
          <w:rFonts w:hint="eastAsia"/>
        </w:rPr>
        <w:t>　　　　1.3.5 能源领域</w:t>
      </w:r>
      <w:r>
        <w:rPr>
          <w:rFonts w:hint="eastAsia"/>
        </w:rPr>
        <w:br/>
      </w:r>
      <w:r>
        <w:rPr>
          <w:rFonts w:hint="eastAsia"/>
        </w:rPr>
        <w:t>　　　　1.3.6 包装领域</w:t>
      </w:r>
      <w:r>
        <w:rPr>
          <w:rFonts w:hint="eastAsia"/>
        </w:rPr>
        <w:br/>
      </w:r>
      <w:r>
        <w:rPr>
          <w:rFonts w:hint="eastAsia"/>
        </w:rPr>
        <w:t>　　　　1.3.7 工具与机械</w:t>
      </w:r>
      <w:r>
        <w:rPr>
          <w:rFonts w:hint="eastAsia"/>
        </w:rPr>
        <w:br/>
      </w:r>
      <w:r>
        <w:rPr>
          <w:rFonts w:hint="eastAsia"/>
        </w:rPr>
        <w:t>　　　　1.3.8 家用电器</w:t>
      </w:r>
      <w:r>
        <w:rPr>
          <w:rFonts w:hint="eastAsia"/>
        </w:rPr>
        <w:br/>
      </w:r>
      <w:r>
        <w:rPr>
          <w:rFonts w:hint="eastAsia"/>
        </w:rPr>
        <w:t>　　　　1.3.9 金属制品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中国钢铁加工发展现状及未来趋势（2021-2032）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中国市场钢铁加工收入及增长率（2021-2032）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中国市场钢铁加工销量及增长率（2021-2032）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中国市场主要钢铁加工厂商分析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中国市场主要厂商钢铁加工销量及市场占有率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中国市场主要厂商钢铁加工销量（2021-2026）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中国市场主要厂商钢铁加工收入及市场占有率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中国市场主要厂商钢铁加工收入（2021-2026）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中国市场主要厂商钢铁加工收入市场份额（2021-2026）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2025年中国市场主要厂商钢铁加工收入排名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中国市场主要厂商钢铁加工价格（2021-2026）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中国市场主要厂商钢铁加工总部及产地分布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中国市场主要厂商成立时间及钢铁加工商业化日期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中国市场主要厂商钢铁加工产品类型及应用</w:t>
      </w:r>
      <w:r>
        <w:rPr>
          <w:rFonts w:hint="eastAsia"/>
        </w:rPr>
        <w:br/>
      </w:r>
      <w:r>
        <w:rPr>
          <w:rFonts w:hint="eastAsia"/>
        </w:rPr>
        <w:t>　　2.7 钢铁加工行业集中度、竞争程度分析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钢铁加工行业集中度分析：2025年中国Top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中国市场钢铁加工第一梯队、第二梯队和第三梯队厂商（品牌）及2025年市场份额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不同产品类型钢铁加工分析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中国市场不同产品类型钢铁加工销量（2021-2032）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中国市场不同产品类型钢铁加工销量预测（2027-2032）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中国市场不同产品类型钢铁加工规模（2021-2032）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中国市场不同产品类型钢铁加工规模及市场份额（2021-2026）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中国市场不同产品类型钢铁加工规模预测（2027-2032）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中国市场不同产品类型钢铁加工价格走势（2021-2032）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不同应用钢铁加工分析</w:t>
      </w:r>
      <w:r>
        <w:rPr>
          <w:rFonts w:hint="eastAsia"/>
        </w:rPr>
        <w:br/>
      </w:r>
      <w:r>
        <w:rPr>
          <w:rFonts w:hint="eastAsia"/>
        </w:rPr>
        <w:t>　　5.1 中国市场不同应用钢铁加工销量（2021-2032）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中国市场不同应用钢铁加工销量预测（2027-2032）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中国市场不同应用钢铁加工规模（2021-2032）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中国市场不同应用钢铁加工规模及市场份额（2021-2026）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中国市场不同应用钢铁加工规模预测（2027-2032）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中国市场不同应用钢铁加工价格走势（2021-2032）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钢铁加工行业发展分析---发展趋势</w:t>
      </w:r>
      <w:r>
        <w:rPr>
          <w:rFonts w:hint="eastAsia"/>
        </w:rPr>
        <w:br/>
      </w:r>
      <w:r>
        <w:rPr>
          <w:rFonts w:hint="eastAsia"/>
        </w:rPr>
        <w:t>　　6.2 钢铁加工行业发展分析---厂商壁垒</w:t>
      </w:r>
      <w:r>
        <w:rPr>
          <w:rFonts w:hint="eastAsia"/>
        </w:rPr>
        <w:br/>
      </w:r>
      <w:r>
        <w:rPr>
          <w:rFonts w:hint="eastAsia"/>
        </w:rPr>
        <w:t>　　6.3 钢铁加工行业发展分析---驱动因素</w:t>
      </w:r>
      <w:r>
        <w:rPr>
          <w:rFonts w:hint="eastAsia"/>
        </w:rPr>
        <w:br/>
      </w:r>
      <w:r>
        <w:rPr>
          <w:rFonts w:hint="eastAsia"/>
        </w:rPr>
        <w:t>　　6.4 钢铁加工行业发展分析---制约因素</w:t>
      </w:r>
      <w:r>
        <w:rPr>
          <w:rFonts w:hint="eastAsia"/>
        </w:rPr>
        <w:br/>
      </w:r>
      <w:r>
        <w:rPr>
          <w:rFonts w:hint="eastAsia"/>
        </w:rPr>
        <w:t>　　6.5 钢铁加工中国企业SWOT分析</w:t>
      </w:r>
      <w:r>
        <w:rPr>
          <w:rFonts w:hint="eastAsia"/>
        </w:rPr>
        <w:br/>
      </w:r>
      <w:r>
        <w:rPr>
          <w:rFonts w:hint="eastAsia"/>
        </w:rPr>
        <w:t>　　6.6 钢铁加工行业发展分析---行业政策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钢铁加工行业产业链简介</w:t>
      </w:r>
      <w:r>
        <w:rPr>
          <w:rFonts w:hint="eastAsia"/>
        </w:rPr>
        <w:br/>
      </w:r>
      <w:r>
        <w:rPr>
          <w:rFonts w:hint="eastAsia"/>
        </w:rPr>
        <w:t>　　7.2 钢铁加工产业链分析-上游</w:t>
      </w:r>
      <w:r>
        <w:rPr>
          <w:rFonts w:hint="eastAsia"/>
        </w:rPr>
        <w:br/>
      </w:r>
      <w:r>
        <w:rPr>
          <w:rFonts w:hint="eastAsia"/>
        </w:rPr>
        <w:t>　　7.3 钢铁加工产业链分析-中游</w:t>
      </w:r>
      <w:r>
        <w:rPr>
          <w:rFonts w:hint="eastAsia"/>
        </w:rPr>
        <w:br/>
      </w:r>
      <w:r>
        <w:rPr>
          <w:rFonts w:hint="eastAsia"/>
        </w:rPr>
        <w:t>　　7.4 钢铁加工产业链分析-下游</w:t>
      </w:r>
      <w:r>
        <w:rPr>
          <w:rFonts w:hint="eastAsia"/>
        </w:rPr>
        <w:br/>
      </w:r>
      <w:r>
        <w:rPr>
          <w:rFonts w:hint="eastAsia"/>
        </w:rPr>
        <w:t>　　7.5 钢铁加工行业采购模式</w:t>
      </w:r>
      <w:r>
        <w:rPr>
          <w:rFonts w:hint="eastAsia"/>
        </w:rPr>
        <w:br/>
      </w:r>
      <w:r>
        <w:rPr>
          <w:rFonts w:hint="eastAsia"/>
        </w:rPr>
        <w:t>　　7.6 钢铁加工行业生产模式</w:t>
      </w:r>
      <w:r>
        <w:rPr>
          <w:rFonts w:hint="eastAsia"/>
        </w:rPr>
        <w:br/>
      </w:r>
      <w:r>
        <w:rPr>
          <w:rFonts w:hint="eastAsia"/>
        </w:rPr>
        <w:t>　　7.7 钢铁加工行业销售模式及销售渠道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中国本土钢铁加工产能、产量分析</w:t>
      </w:r>
      <w:r>
        <w:rPr>
          <w:rFonts w:hint="eastAsia"/>
        </w:rPr>
        <w:br/>
      </w:r>
      <w:r>
        <w:rPr>
          <w:rFonts w:hint="eastAsia"/>
        </w:rPr>
        <w:t>　　8.1 中国钢铁加工供需现状及预测（2021-2032）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中国钢铁加工产量、市场需求量及发展趋势（2021-2032）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中国钢铁加工进出口分析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中国市场钢铁加工主要进口来源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中国市场钢铁加工主要出口目的地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不同产品类型钢铁加工市场规模2021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不同应用钢铁加工市场规模2021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中国市场主要厂商钢铁加工收入份额（2021-2026）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2025年中国主要生产商钢铁加工收入排名（万元）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中国市场主要厂商钢铁加工价格（2021-2026）&amp;（元/吨）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中国市场主要厂商钢铁加工总部及产地分布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中国市场主要厂商成立时间及钢铁加工商业化日期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中国市场主要厂商钢铁加工产品类型及应用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2025年中国市场钢铁加工主要厂商市场地位（第一梯队、第二梯队和第三梯队）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钢铁加工市场投资、并购等现状分析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钢铁加工生产基地、总部、竞争对手及市场地位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钢铁加工销量（千吨）、收入（万元）、价格（元/吨）及毛利率（2021-2026）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中国市场不同产品类型钢铁加工规模（2021-2026）&amp;（万元）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中国市场不同产品类型钢铁加工规模市场份额（2021-2026）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中国市场不同产品类型钢铁加工规模预测（2027-2032）&amp;（万元）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中国市场不同产品类型钢铁加工规模市场份额预测（2027-2032）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中国市场不同应用钢铁加工销量（2021-2026）&amp;（千吨）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中国市场不同应用钢铁加工销量市场份额（2021-2026）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中国市场不同应用钢铁加工销量预测（2027-2032）&amp;（千吨）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中国市场不同应用钢铁加工销量市场份额预测（2027-2032）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中国市场不同应用钢铁加工规模（2021-2026）&amp;（万元）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中国市场不同应用钢铁加工规模市场份额（2021-2026）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中国市场不同应用钢铁加工规模预测（2027-2032）&amp;（万元）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中国市场不同应用钢铁加工规模市场份额预测（2027-2032）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钢铁加工行业发展分析---发展趋势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钢铁加工行业发展分析---厂商壁垒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钢铁加工行业发展分析---驱动因素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钢铁加工行业发展分析---制约因素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钢铁加工行业相关重点政策一览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钢铁加工行业供应链分析</w:t>
      </w:r>
      <w:r>
        <w:rPr>
          <w:rFonts w:hint="eastAsia"/>
        </w:rPr>
        <w:br/>
      </w:r>
      <w:r>
        <w:rPr>
          <w:rFonts w:hint="eastAsia"/>
        </w:rPr>
        <w:t>　　表 86： 钢铁加工上游原料供应商</w:t>
      </w:r>
      <w:r>
        <w:rPr>
          <w:rFonts w:hint="eastAsia"/>
        </w:rPr>
        <w:br/>
      </w:r>
      <w:r>
        <w:rPr>
          <w:rFonts w:hint="eastAsia"/>
        </w:rPr>
        <w:t>　　表 87： 钢铁加工行业主要下游客户</w:t>
      </w:r>
      <w:r>
        <w:rPr>
          <w:rFonts w:hint="eastAsia"/>
        </w:rPr>
        <w:br/>
      </w:r>
      <w:r>
        <w:rPr>
          <w:rFonts w:hint="eastAsia"/>
        </w:rPr>
        <w:t>　　表 88： 钢铁加工典型经销商</w:t>
      </w:r>
      <w:r>
        <w:rPr>
          <w:rFonts w:hint="eastAsia"/>
        </w:rPr>
        <w:br/>
      </w:r>
      <w:r>
        <w:rPr>
          <w:rFonts w:hint="eastAsia"/>
        </w:rPr>
        <w:t>　　表 89： 中国钢铁加工产量、销量、进口量及出口量（2021-2026）&amp;（千吨）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中国钢铁加工产量、销量、进口量及出口量预测（2027-2032）&amp;（千吨）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中国市场钢铁加工主要进口来源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中国市场钢铁加工主要出口目的地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钢铁加工产品图片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中国不同产品类型钢铁加工市场规模市场份额2025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碳素钢产品图片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中国不同应用钢铁加工市场份额2025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运输领域</w:t>
      </w:r>
      <w:r>
        <w:rPr>
          <w:rFonts w:hint="eastAsia"/>
        </w:rPr>
        <w:br/>
      </w:r>
      <w:r>
        <w:rPr>
          <w:rFonts w:hint="eastAsia"/>
        </w:rPr>
        <w:t>　　图 9： 能源领域</w:t>
      </w:r>
      <w:r>
        <w:rPr>
          <w:rFonts w:hint="eastAsia"/>
        </w:rPr>
        <w:br/>
      </w:r>
      <w:r>
        <w:rPr>
          <w:rFonts w:hint="eastAsia"/>
        </w:rPr>
        <w:t>　　图 10： 包装领域</w:t>
      </w:r>
      <w:r>
        <w:rPr>
          <w:rFonts w:hint="eastAsia"/>
        </w:rPr>
        <w:br/>
      </w:r>
      <w:r>
        <w:rPr>
          <w:rFonts w:hint="eastAsia"/>
        </w:rPr>
        <w:t>　　图 11： 工具与机械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金属制品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中国市场钢铁加工市场规模，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中国市场钢铁加工收入及增长率（2021-2032）&amp;（万元）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中国市场钢铁加工销量及增长率（2021-2032）&amp;（千吨）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2025年中国市场主要厂商钢铁加工销量市场份额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2025年中国市场主要厂商钢铁加工收入市场份额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2025年中国市场前五大厂商钢铁加工市场份额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2025年中国市场钢铁加工第一梯队、第二梯队和第三梯队厂商（品牌）及市场份额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中国市场不同产品类型钢铁加工价格走势（2021-2032）&amp;（元/吨）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中国市场不同应用钢铁加工价格走势（2021-2032）&amp;（元/吨）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钢铁加工中国企业SWOT分析</w:t>
      </w:r>
      <w:r>
        <w:rPr>
          <w:rFonts w:hint="eastAsia"/>
        </w:rPr>
        <w:br/>
      </w:r>
      <w:r>
        <w:rPr>
          <w:rFonts w:hint="eastAsia"/>
        </w:rPr>
        <w:t>　　图 25： 钢铁加工产业链</w:t>
      </w:r>
      <w:r>
        <w:rPr>
          <w:rFonts w:hint="eastAsia"/>
        </w:rPr>
        <w:br/>
      </w:r>
      <w:r>
        <w:rPr>
          <w:rFonts w:hint="eastAsia"/>
        </w:rPr>
        <w:t>　　图 26： 钢铁加工行业采购模式分析</w:t>
      </w:r>
      <w:r>
        <w:rPr>
          <w:rFonts w:hint="eastAsia"/>
        </w:rPr>
        <w:br/>
      </w:r>
      <w:r>
        <w:rPr>
          <w:rFonts w:hint="eastAsia"/>
        </w:rPr>
        <w:t>　　图 27： 钢铁加工行业生产模式分析</w:t>
      </w:r>
      <w:r>
        <w:rPr>
          <w:rFonts w:hint="eastAsia"/>
        </w:rPr>
        <w:br/>
      </w:r>
      <w:r>
        <w:rPr>
          <w:rFonts w:hint="eastAsia"/>
        </w:rPr>
        <w:t>　　图 28： 钢铁加工行业销售模式分析</w:t>
      </w:r>
      <w:r>
        <w:rPr>
          <w:rFonts w:hint="eastAsia"/>
        </w:rPr>
        <w:br/>
      </w:r>
      <w:r>
        <w:rPr>
          <w:rFonts w:hint="eastAsia"/>
        </w:rPr>
        <w:t>　　图 29： 中国钢铁加工产能、产量、产能利用率及发展趋势（2021-2032）&amp;（千吨）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中国钢铁加工产量、市场需求量及发展趋势（2021-2032）&amp;（千吨）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0c8be5ab448e" w:history="1">
        <w:r>
          <w:rPr>
            <w:rStyle w:val="Hyperlink"/>
          </w:rPr>
          <w:t>2026-2032年中国钢铁加工市场现状分析及前景趋势报告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0c8be5ab448e" w:history="1">
        <w:r>
          <w:rPr>
            <w:rStyle w:val="Hyperlink"/>
          </w:rPr>
          <w:t>https://www.20087.com/9/18/GangTieJiaGongFaZhanQianJingFenXi.html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热点：金属加工、钢铁加工账务、2023年钢材价格一览表、钢铁加工属于什么行业、钢材生产加工、钢铁加工业、钢材加工厂挣钱吗、钢铁加工企业、博钢铁板加工的流程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657ed12543a6" w:history="1">
      <w:r>
        <w:rPr>
          <w:rStyle w:val="Hyperlink"/>
        </w:rPr>
        <w:t>2026-2032年中国钢铁加工市场现状分析及前景趋势报告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ngTieJiaGongFaZhanQianJingFenXi.html" TargetMode="External" Id="Rc20a0c8be5a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ngTieJiaGongFaZhanQianJingFenXi.html" TargetMode="External" Id="R929d657ed125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2025-12-08T04:30:26Z</dcterms:created>
  <dcterms:modified xsi:type="dcterms:W3CDTF">2025-12-08T05:30:26Z</dcterms:modified>
  <dc:subject>2026-2032年中国钢铁加工市场现状分析及前景趋势报告</dc:subject>
  <dc:title>2026-2032年中国钢铁加工市场现状分析及前景趋势报告</dc:title>
  <cp:keywords>2026-2032年中国钢铁加工市场现状分析及前景趋势报告</cp:keywords>
  <dc:description>2026-2032年中国钢铁加工市场现状分析及前景趋势报告</dc:description>
</cp:coreProperties>
</file>