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f25b0c1b04ce1" w:history="1">
              <w:r>
                <w:rPr>
                  <w:rStyle w:val="Hyperlink"/>
                </w:rPr>
                <w:t>2025年版中国不锈钢制品行业专题研究及市场前景分析报告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f25b0c1b04ce1" w:history="1">
              <w:r>
                <w:rPr>
                  <w:rStyle w:val="Hyperlink"/>
                </w:rPr>
                <w:t>2025年版中国不锈钢制品行业专题研究及市场前景分析报告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f25b0c1b04ce1" w:history="1">
                <w:r>
                  <w:rPr>
                    <w:rStyle w:val="Hyperlink"/>
                  </w:rPr>
                  <w:t>https://www.20087.com/A/68/BuXiuGangZhiPinShiChangFenXiBaoGao.html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因其优异的耐腐蚀性和美观性，在厨房用具、建筑装饰、工业设备等多个领域得到广泛应用。近年来，随着材料科学的进步和消费者对品质生活的追求，不锈钢制品不仅在材质上更加多样，如不同等级的不锈钢合金，还在设计上更加注重创新和时尚元素。当前市场上，不锈钢制品不仅满足了基本的功能需求，还兼顾了艺术性和个性化需求。</w:t>
      </w:r>
      <w:r>
        <w:rPr>
          <w:rFonts w:hint="eastAsia"/>
        </w:rPr>
        <w:br/>
      </w:r>
      <w:r>
        <w:rPr>
          <w:rFonts w:hint="eastAsia"/>
        </w:rPr>
        <w:t>　　未来，不锈钢制品的发展将更加注重环保和可持续性。一方面，随着可持续发展理念的普及，不锈钢制品将更加注重采用可回收材料和减少生产过程中的能耗。另一方面，随着个性化需求的增长，不锈钢制品将提供更多定制化服务，以满足消费者的独特需求。此外，随着智能家居技术的发展，不锈钢制品将更加智能化，如集成感应加热、智能控制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f25b0c1b04ce1" w:history="1">
        <w:r>
          <w:rPr>
            <w:rStyle w:val="Hyperlink"/>
          </w:rPr>
          <w:t>2025年版中国不锈钢制品行业专题研究及市场前景分析报告</w:t>
        </w:r>
      </w:hyperlink>
      <w:r>
        <w:rPr>
          <w:rFonts w:hint="eastAsia"/>
        </w:rPr>
        <w:t>》系统分析了不锈钢制品行业的市场需求、市场规模及价格动态，全面梳理了不锈钢制品产业链结构，并对不锈钢制品细分市场进行了深入探究。报告基于详实数据，科学预测了不锈钢制品市场前景与发展趋势，重点剖析了品牌竞争格局、市场集中度及重点企业的市场地位。通过SWOT分析，报告识别了行业面临的机遇与风险，并提出了针对性发展策略与建议，为不锈钢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不锈钢制品行业概况</w:t>
      </w:r>
      <w:r>
        <w:rPr>
          <w:rFonts w:hint="eastAsia"/>
        </w:rPr>
        <w:br/>
      </w:r>
      <w:r>
        <w:rPr>
          <w:rFonts w:hint="eastAsia"/>
        </w:rPr>
        <w:t>　　第一节 不锈钢制品行业定义与特征</w:t>
      </w:r>
      <w:r>
        <w:rPr>
          <w:rFonts w:hint="eastAsia"/>
        </w:rPr>
        <w:br/>
      </w:r>
      <w:r>
        <w:rPr>
          <w:rFonts w:hint="eastAsia"/>
        </w:rPr>
        <w:t>　　第二节 不锈钢制品行业发展历程</w:t>
      </w:r>
      <w:r>
        <w:rPr>
          <w:rFonts w:hint="eastAsia"/>
        </w:rPr>
        <w:br/>
      </w:r>
      <w:r>
        <w:rPr>
          <w:rFonts w:hint="eastAsia"/>
        </w:rPr>
        <w:t>　　第三节 不锈钢制品产业链分析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不锈钢制品行业经济环境分析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二、相关不锈钢制品行业标准分析</w:t>
      </w:r>
      <w:r>
        <w:rPr>
          <w:rFonts w:hint="eastAsia"/>
        </w:rPr>
        <w:br/>
      </w:r>
      <w:r>
        <w:rPr>
          <w:rFonts w:hint="eastAsia"/>
        </w:rPr>
        <w:t>　　第三节 不锈钢制品行业社会环境分析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2024-2025年中国不锈钢制品行业发展概况</w:t>
      </w:r>
      <w:r>
        <w:rPr>
          <w:rFonts w:hint="eastAsia"/>
        </w:rPr>
        <w:br/>
      </w:r>
      <w:r>
        <w:rPr>
          <w:rFonts w:hint="eastAsia"/>
        </w:rPr>
        <w:t>　　第一节 不锈钢制品行业发展态势分析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不锈钢制品行业发展特点分析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中国不锈钢制品行业总体规模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三、2025-2031年中国不锈钢制品市场需求预测分析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不锈钢制品细分市场深度分析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三、2025-2031年不锈钢制品行业出口情况预测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三、2025-2031年不锈钢制品行业进口情况预测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二、不锈钢制品企业集中度分析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三、不锈钢制品区域集中度分析</w:t>
      </w:r>
      <w:r>
        <w:rPr>
          <w:rFonts w:hint="eastAsia"/>
        </w:rPr>
        <w:br/>
      </w:r>
      <w:r>
        <w:rPr>
          <w:rFonts w:hint="eastAsia"/>
        </w:rPr>
        <w:t>　　第二节 不锈钢制品行业竞争格局分析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不锈钢制品企业制定“十五五”发展战略研究分析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中国不锈钢制品行业营销策略分析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一、做好不锈钢制品产品导入</w:t>
      </w:r>
      <w:r>
        <w:rPr>
          <w:rFonts w:hint="eastAsia"/>
        </w:rPr>
        <w:br/>
      </w:r>
      <w:r>
        <w:rPr>
          <w:rFonts w:hint="eastAsia"/>
        </w:rPr>
        <w:t>　　　　二、做好不锈钢制品产品组合和产品线决策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四、2025-2031年不锈钢制品行业投资方向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2025-2031年不锈钢制品行业市场盈利预测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[~中~智~林~]不锈钢制品行业项目投资建议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不锈钢制品行业历程</w:t>
      </w:r>
      <w:r>
        <w:rPr>
          <w:rFonts w:hint="eastAsia"/>
        </w:rPr>
        <w:br/>
      </w:r>
      <w:r>
        <w:rPr>
          <w:rFonts w:hint="eastAsia"/>
        </w:rPr>
        <w:t>　　图表 不锈钢制品行业生命周期</w:t>
      </w:r>
      <w:r>
        <w:rPr>
          <w:rFonts w:hint="eastAsia"/>
        </w:rPr>
        <w:br/>
      </w:r>
      <w:r>
        <w:rPr>
          <w:rFonts w:hint="eastAsia"/>
        </w:rPr>
        <w:t>　　图表 不锈钢制品行业产业链分析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不锈钢制品企业信息</w:t>
      </w:r>
      <w:r>
        <w:rPr>
          <w:rFonts w:hint="eastAsia"/>
        </w:rPr>
        <w:br/>
      </w:r>
      <w:r>
        <w:rPr>
          <w:rFonts w:hint="eastAsia"/>
        </w:rPr>
        <w:t>　　图表 不锈钢制品企业经营情况分析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f25b0c1b04ce1" w:history="1">
        <w:r>
          <w:rPr>
            <w:rStyle w:val="Hyperlink"/>
          </w:rPr>
          <w:t>2025年版中国不锈钢制品行业专题研究及市场前景分析报告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f25b0c1b04ce1" w:history="1">
        <w:r>
          <w:rPr>
            <w:rStyle w:val="Hyperlink"/>
          </w:rPr>
          <w:t>https://www.20087.com/A/68/BuXiuGangZhiPinShiChangFenXiBaoGao.html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热点：二手不锈钢桶便宜处理、不锈钢制品有哪些、304价格今日报价表、不锈钢制品十大名牌排名榜、不锈钢小物件大全、不锈钢制品批发市场、金属制品、不锈钢制品开票编码、不锈钢花盆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eac3a0d9f4a0a" w:history="1">
      <w:r>
        <w:rPr>
          <w:rStyle w:val="Hyperlink"/>
        </w:rPr>
        <w:t>2025年版中国不锈钢制品行业专题研究及市场前景分析报告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BuXiuGangZhiPinShiChangFenXiBaoGao.html" TargetMode="External" Id="R594f25b0c1b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BuXiuGangZhiPinShiChangFenXiBaoGao.html" TargetMode="External" Id="Rbbeeac3a0d9f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2025-02-10T05:01:00Z</dcterms:created>
  <dcterms:modified xsi:type="dcterms:W3CDTF">2025-02-10T06:01:00Z</dcterms:modified>
  <dc:subject>2025年版中国不锈钢制品行业专题研究及市场前景分析报告</dc:subject>
  <dc:title>2025年版中国不锈钢制品行业专题研究及市场前景分析报告</dc:title>
  <cp:keywords>2025年版中国不锈钢制品行业专题研究及市场前景分析报告</cp:keywords>
  <dc:description>2025年版中国不锈钢制品行业专题研究及市场前景分析报告</dc:description>
</cp:coreProperties>
</file>