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7f9ff97c94e9e" w:history="1">
              <w:r>
                <w:rPr>
                  <w:rStyle w:val="Hyperlink"/>
                </w:rPr>
                <w:t>中国冷轧不锈钢行业发展调研与市场前景预测报告（2025-2031年）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7f9ff97c94e9e" w:history="1">
              <w:r>
                <w:rPr>
                  <w:rStyle w:val="Hyperlink"/>
                </w:rPr>
                <w:t>中国冷轧不锈钢行业发展调研与市场前景预测报告（2025-2031年）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7f9ff97c94e9e" w:history="1">
                <w:r>
                  <w:rPr>
                    <w:rStyle w:val="Hyperlink"/>
                  </w:rPr>
                  <w:t>https://www.20087.com/1/19/LengYaBuXiuGangWeiLaiFaZhanQuShi.html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因其优异的耐腐蚀性和机械性能，在建筑、厨具、汽车制造等多个行业中得到广泛应用。近年来，随着生产工艺的不断优化，冷轧不锈钢的品种更加丰富，厚度和宽度范围更广，表面处理技术也更加多样化。同时，行业内的企业也在积极开发更高强度和更好成型性的不锈钢材料。</w:t>
      </w:r>
      <w:r>
        <w:rPr>
          <w:rFonts w:hint="eastAsia"/>
        </w:rPr>
        <w:br/>
      </w:r>
      <w:r>
        <w:rPr>
          <w:rFonts w:hint="eastAsia"/>
        </w:rPr>
        <w:t>　　未来，冷轧不锈钢将更加注重材料性能的提升和应用领域的拓展。随着材料科学的进步，冷轧不锈钢将具备更高的强度、更好的耐蚀性以及更低的成本。同时，随着环保要求的提高，开发环保型的不锈钢材料将成为趋势，如使用再生材料或减少有害元素的添加。此外，随着新能源和高科技产业的发展，冷轧不锈钢的应用领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7f9ff97c94e9e" w:history="1">
        <w:r>
          <w:rPr>
            <w:rStyle w:val="Hyperlink"/>
          </w:rPr>
          <w:t>中国冷轧不锈钢行业发展调研与市场前景预测报告（2025-2031年）</w:t>
        </w:r>
      </w:hyperlink>
      <w:r>
        <w:rPr>
          <w:rFonts w:hint="eastAsia"/>
        </w:rPr>
        <w:t>》通过详实的数据分析，全面解析了冷轧不锈钢行业的市场规模、需求动态及价格趋势，深入探讨了冷轧不锈钢产业链上下游的协同关系与竞争格局变化。报告对冷轧不锈钢细分市场进行精准划分，结合重点企业研究，揭示了品牌影响力与市场集中度的现状，为行业参与者提供了清晰的竞争态势洞察。同时，报告结合宏观经济环境、技术发展路径及消费者需求演变，科学预测了冷轧不锈钢行业的未来发展方向，并针对潜在风险提出了切实可行的应对策略。报告为冷轧不锈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冷轧不锈钢行业环境研究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冷轧不锈钢产品所属行业运行特点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第三节 冷轧不锈钢产品定义及应用特点</w:t>
      </w:r>
      <w:r>
        <w:rPr>
          <w:rFonts w:hint="eastAsia"/>
        </w:rPr>
        <w:br/>
      </w:r>
      <w:r>
        <w:rPr>
          <w:rFonts w:hint="eastAsia"/>
        </w:rPr>
        <w:t>　　第四节 冷轧不锈钢产业政策及产品标准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2025年我国冷轧不锈钢市场经济运行情况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2025年我国冷轧不锈钢市场发展基本情况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一、我国冷轧不锈钢市场发展现状分析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二、我国冷轧不锈钢行业市场特点分析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三、我国冷轧不锈钢行业技术发展状况</w:t>
      </w:r>
      <w:r>
        <w:rPr>
          <w:rFonts w:hint="eastAsia"/>
        </w:rPr>
        <w:br/>
      </w:r>
      <w:r>
        <w:rPr>
          <w:rFonts w:hint="eastAsia"/>
        </w:rPr>
        <w:t>　　第二节 我国冷轧不锈钢市场存在问题及发展限制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我国冷轧不锈钢上游产业发展情况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2020-2025年中国冷轧不锈钢行业主要指标监测分析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2020-2025年中国冷轧不锈钢行业数据统计与监测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一、2020-2025年中国冷轧不锈钢行业企业数量增长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二、2020-2025年中国冷轧不锈钢行业从业人数调查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三、2020-2025年中国冷轧不锈钢行业总体销售收入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四、2020-2025年中国冷轧不锈钢行业利润总额</w:t>
      </w:r>
      <w:r>
        <w:rPr>
          <w:rFonts w:hint="eastAsia"/>
        </w:rPr>
        <w:br/>
      </w:r>
      <w:r>
        <w:rPr>
          <w:rFonts w:hint="eastAsia"/>
        </w:rPr>
        <w:t>　　第二节 2025年中国冷轧不锈钢市场最新数据统计与监测分析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2025年冷轧不锈钢市场产销率调查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冷轧不锈钢产业用户分析</w:t>
      </w:r>
      <w:r>
        <w:rPr>
          <w:rFonts w:hint="eastAsia"/>
        </w:rPr>
        <w:br/>
      </w:r>
      <w:r>
        <w:rPr>
          <w:rFonts w:hint="eastAsia"/>
        </w:rPr>
        <w:t>　　第一节 冷轧不锈钢产业用户认知程度</w:t>
      </w:r>
      <w:r>
        <w:rPr>
          <w:rFonts w:hint="eastAsia"/>
        </w:rPr>
        <w:br/>
      </w:r>
      <w:r>
        <w:rPr>
          <w:rFonts w:hint="eastAsia"/>
        </w:rPr>
        <w:t>　　第二节 冷轧不锈钢产业用户关注因素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2020-2025年中国冷轧不锈钢市场竞争格局分析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2020-2025年中国冷轧不锈钢市场竞争结构分析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一、中外冷轧不锈钢竞争分析</w:t>
      </w:r>
      <w:r>
        <w:rPr>
          <w:rFonts w:hint="eastAsia"/>
        </w:rPr>
        <w:br/>
      </w:r>
      <w:r>
        <w:rPr>
          <w:rFonts w:hint="eastAsia"/>
        </w:rPr>
        <w:t>　　　　二、冷轧不锈钢价格竞争分析</w:t>
      </w:r>
      <w:r>
        <w:rPr>
          <w:rFonts w:hint="eastAsia"/>
        </w:rPr>
        <w:br/>
      </w:r>
      <w:r>
        <w:rPr>
          <w:rFonts w:hint="eastAsia"/>
        </w:rPr>
        <w:t>　　　　三、冷轧不锈钢成本竞争分析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2020-2025年中国冷轧不锈钢行业集中度分析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2020-2025年中国冷轧不锈钢企业提升竞争力策略分析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2020-2025年中国冷轧不锈钢市场重点企业发展分析</w:t>
      </w:r>
      <w:r>
        <w:rPr>
          <w:rFonts w:hint="eastAsia"/>
        </w:rPr>
        <w:br/>
      </w:r>
      <w:r>
        <w:rPr>
          <w:rFonts w:hint="eastAsia"/>
        </w:rPr>
        <w:t>　　第一节 国内生产商</w:t>
      </w:r>
      <w:r>
        <w:rPr>
          <w:rFonts w:hint="eastAsia"/>
        </w:rPr>
        <w:br/>
      </w:r>
      <w:r>
        <w:rPr>
          <w:rFonts w:hint="eastAsia"/>
        </w:rPr>
        <w:t>　　　　一、太原钢铁（集团）有限公司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（1）资产负债率</w:t>
      </w:r>
      <w:r>
        <w:rPr>
          <w:rFonts w:hint="eastAsia"/>
        </w:rPr>
        <w:br/>
      </w:r>
      <w:r>
        <w:rPr>
          <w:rFonts w:hint="eastAsia"/>
        </w:rPr>
        <w:t>　　　　　　（2）产权比率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（1）固定资产周转次数</w:t>
      </w:r>
      <w:r>
        <w:rPr>
          <w:rFonts w:hint="eastAsia"/>
        </w:rPr>
        <w:br/>
      </w:r>
      <w:r>
        <w:rPr>
          <w:rFonts w:hint="eastAsia"/>
        </w:rPr>
        <w:t>　　　　　　（2）流动资产周转次数</w:t>
      </w:r>
      <w:r>
        <w:rPr>
          <w:rFonts w:hint="eastAsia"/>
        </w:rPr>
        <w:br/>
      </w:r>
      <w:r>
        <w:rPr>
          <w:rFonts w:hint="eastAsia"/>
        </w:rPr>
        <w:t>　　　　　　（3）总资产周转次数</w:t>
      </w:r>
      <w:r>
        <w:rPr>
          <w:rFonts w:hint="eastAsia"/>
        </w:rPr>
        <w:br/>
      </w:r>
      <w:r>
        <w:rPr>
          <w:rFonts w:hint="eastAsia"/>
        </w:rPr>
        <w:t>　　　　　　3、业盈利能力分析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　　二、本溪钢铁（集团）有限责任公司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（1）资产负债率</w:t>
      </w:r>
      <w:r>
        <w:rPr>
          <w:rFonts w:hint="eastAsia"/>
        </w:rPr>
        <w:br/>
      </w:r>
      <w:r>
        <w:rPr>
          <w:rFonts w:hint="eastAsia"/>
        </w:rPr>
        <w:t>　　　　　　（2）产权比率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（1）固定资产周转次数</w:t>
      </w:r>
      <w:r>
        <w:rPr>
          <w:rFonts w:hint="eastAsia"/>
        </w:rPr>
        <w:br/>
      </w:r>
      <w:r>
        <w:rPr>
          <w:rFonts w:hint="eastAsia"/>
        </w:rPr>
        <w:t>　　　　　　（2）流动资产周转次数</w:t>
      </w:r>
      <w:r>
        <w:rPr>
          <w:rFonts w:hint="eastAsia"/>
        </w:rPr>
        <w:br/>
      </w:r>
      <w:r>
        <w:rPr>
          <w:rFonts w:hint="eastAsia"/>
        </w:rPr>
        <w:t>　　　　　　（3）总资产周转次数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　　三、宁波宝新不锈钢有限公司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（1）资产负债率</w:t>
      </w:r>
      <w:r>
        <w:rPr>
          <w:rFonts w:hint="eastAsia"/>
        </w:rPr>
        <w:br/>
      </w:r>
      <w:r>
        <w:rPr>
          <w:rFonts w:hint="eastAsia"/>
        </w:rPr>
        <w:t>　　　　　　（2）产权比率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（1）固定资产周转次数</w:t>
      </w:r>
      <w:r>
        <w:rPr>
          <w:rFonts w:hint="eastAsia"/>
        </w:rPr>
        <w:br/>
      </w:r>
      <w:r>
        <w:rPr>
          <w:rFonts w:hint="eastAsia"/>
        </w:rPr>
        <w:t>　　　　　　（2）流动资产周转次数</w:t>
      </w:r>
      <w:r>
        <w:rPr>
          <w:rFonts w:hint="eastAsia"/>
        </w:rPr>
        <w:br/>
      </w:r>
      <w:r>
        <w:rPr>
          <w:rFonts w:hint="eastAsia"/>
        </w:rPr>
        <w:t>　　　　　　（3）总资产周转次数</w:t>
      </w:r>
      <w:r>
        <w:rPr>
          <w:rFonts w:hint="eastAsia"/>
        </w:rPr>
        <w:br/>
      </w:r>
      <w:r>
        <w:rPr>
          <w:rFonts w:hint="eastAsia"/>
        </w:rPr>
        <w:t>　　　　　　3、业盈利能力分析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　　四、上海克虏伯不锈钢有限公司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（1）资产负债率</w:t>
      </w:r>
      <w:r>
        <w:rPr>
          <w:rFonts w:hint="eastAsia"/>
        </w:rPr>
        <w:br/>
      </w:r>
      <w:r>
        <w:rPr>
          <w:rFonts w:hint="eastAsia"/>
        </w:rPr>
        <w:t>　　　　　　（2）产权比率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（1）固定资产周转次数</w:t>
      </w:r>
      <w:r>
        <w:rPr>
          <w:rFonts w:hint="eastAsia"/>
        </w:rPr>
        <w:br/>
      </w:r>
      <w:r>
        <w:rPr>
          <w:rFonts w:hint="eastAsia"/>
        </w:rPr>
        <w:t>　　　　　　（2）流动资产周转次数</w:t>
      </w:r>
      <w:r>
        <w:rPr>
          <w:rFonts w:hint="eastAsia"/>
        </w:rPr>
        <w:br/>
      </w:r>
      <w:r>
        <w:rPr>
          <w:rFonts w:hint="eastAsia"/>
        </w:rPr>
        <w:t>　　　　　　（3）总资产周转次数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　　五、青岛浦项不锈钢有限公司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（1）资产负债率</w:t>
      </w:r>
      <w:r>
        <w:rPr>
          <w:rFonts w:hint="eastAsia"/>
        </w:rPr>
        <w:br/>
      </w:r>
      <w:r>
        <w:rPr>
          <w:rFonts w:hint="eastAsia"/>
        </w:rPr>
        <w:t>　　　　　　（2）产权比率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（1）固定资产周转次数</w:t>
      </w:r>
      <w:r>
        <w:rPr>
          <w:rFonts w:hint="eastAsia"/>
        </w:rPr>
        <w:br/>
      </w:r>
      <w:r>
        <w:rPr>
          <w:rFonts w:hint="eastAsia"/>
        </w:rPr>
        <w:t>　　　　　　（2）流动资产周转次数</w:t>
      </w:r>
      <w:r>
        <w:rPr>
          <w:rFonts w:hint="eastAsia"/>
        </w:rPr>
        <w:br/>
      </w:r>
      <w:r>
        <w:rPr>
          <w:rFonts w:hint="eastAsia"/>
        </w:rPr>
        <w:t>　　　　　　（3）总资产周转次数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　　六、长沙新启派不锈钢有限公司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（1）资产负债率</w:t>
      </w:r>
      <w:r>
        <w:rPr>
          <w:rFonts w:hint="eastAsia"/>
        </w:rPr>
        <w:br/>
      </w:r>
      <w:r>
        <w:rPr>
          <w:rFonts w:hint="eastAsia"/>
        </w:rPr>
        <w:t>　　　　　　（2）产权比率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（1）固定资产周转次数</w:t>
      </w:r>
      <w:r>
        <w:rPr>
          <w:rFonts w:hint="eastAsia"/>
        </w:rPr>
        <w:br/>
      </w:r>
      <w:r>
        <w:rPr>
          <w:rFonts w:hint="eastAsia"/>
        </w:rPr>
        <w:t>　　　　　　（2）流动资产周转次数</w:t>
      </w:r>
      <w:r>
        <w:rPr>
          <w:rFonts w:hint="eastAsia"/>
        </w:rPr>
        <w:br/>
      </w:r>
      <w:r>
        <w:rPr>
          <w:rFonts w:hint="eastAsia"/>
        </w:rPr>
        <w:t>　　　　　　（3）总资产周转次数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　　七、浙江宝诚不锈钢制造有限公司</w:t>
      </w:r>
      <w:r>
        <w:rPr>
          <w:rFonts w:hint="eastAsia"/>
        </w:rPr>
        <w:br/>
      </w:r>
      <w:r>
        <w:rPr>
          <w:rFonts w:hint="eastAsia"/>
        </w:rPr>
        <w:t>　　　　　　（一）公司主营业务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（1）资产负债率</w:t>
      </w:r>
      <w:r>
        <w:rPr>
          <w:rFonts w:hint="eastAsia"/>
        </w:rPr>
        <w:br/>
      </w:r>
      <w:r>
        <w:rPr>
          <w:rFonts w:hint="eastAsia"/>
        </w:rPr>
        <w:t>　　　　　　（2）产权比率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（1）固定资产周转次数</w:t>
      </w:r>
      <w:r>
        <w:rPr>
          <w:rFonts w:hint="eastAsia"/>
        </w:rPr>
        <w:br/>
      </w:r>
      <w:r>
        <w:rPr>
          <w:rFonts w:hint="eastAsia"/>
        </w:rPr>
        <w:t>　　　　　　（2）流动资产周转次数</w:t>
      </w:r>
      <w:r>
        <w:rPr>
          <w:rFonts w:hint="eastAsia"/>
        </w:rPr>
        <w:br/>
      </w:r>
      <w:r>
        <w:rPr>
          <w:rFonts w:hint="eastAsia"/>
        </w:rPr>
        <w:t>　　　　　　（3）总资产周转次数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（三）公司优劣势分析</w:t>
      </w:r>
      <w:r>
        <w:rPr>
          <w:rFonts w:hint="eastAsia"/>
        </w:rPr>
        <w:br/>
      </w:r>
      <w:r>
        <w:rPr>
          <w:rFonts w:hint="eastAsia"/>
        </w:rPr>
        <w:t>　　　　　　（四）2025-2031年公司发展前景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一、天津开发区亚达钢铁有限公司</w:t>
      </w:r>
      <w:r>
        <w:rPr>
          <w:rFonts w:hint="eastAsia"/>
        </w:rPr>
        <w:br/>
      </w:r>
      <w:r>
        <w:rPr>
          <w:rFonts w:hint="eastAsia"/>
        </w:rPr>
        <w:t>　　　　二、上海宝钢商贸有限公司</w:t>
      </w:r>
      <w:r>
        <w:rPr>
          <w:rFonts w:hint="eastAsia"/>
        </w:rPr>
        <w:br/>
      </w:r>
      <w:r>
        <w:rPr>
          <w:rFonts w:hint="eastAsia"/>
        </w:rPr>
        <w:t>　　　　三、宁波恒祥工贸有限公司</w:t>
      </w:r>
      <w:r>
        <w:rPr>
          <w:rFonts w:hint="eastAsia"/>
        </w:rPr>
        <w:br/>
      </w:r>
      <w:r>
        <w:rPr>
          <w:rFonts w:hint="eastAsia"/>
        </w:rPr>
        <w:t>　　　　四、无锡市张浦不锈钢有限公司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一、浦项制铁公司</w:t>
      </w:r>
      <w:r>
        <w:rPr>
          <w:rFonts w:hint="eastAsia"/>
        </w:rPr>
        <w:br/>
      </w:r>
      <w:r>
        <w:rPr>
          <w:rFonts w:hint="eastAsia"/>
        </w:rPr>
        <w:t>　　　　二、德国蒂森克虏伯集团（ThyssenKrupp）</w:t>
      </w:r>
      <w:r>
        <w:rPr>
          <w:rFonts w:hint="eastAsia"/>
        </w:rPr>
        <w:br/>
      </w:r>
      <w:r>
        <w:rPr>
          <w:rFonts w:hint="eastAsia"/>
        </w:rPr>
        <w:t>　　　　三、阿塞洛集团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2025-2031年冷轧不锈钢市场发展前景预测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国际冷轧不锈钢行业发展前景预测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一、国际冷轧不锈钢市场发展前景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二、2025-2031年国际冷轧不锈钢市场发展预测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三、世界范围冷轧不锈钢中长期市场发展展望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我国冷轧不锈钢行业中长期预测</w:t>
      </w:r>
      <w:r>
        <w:rPr>
          <w:rFonts w:hint="eastAsia"/>
        </w:rPr>
        <w:br/>
      </w:r>
      <w:r>
        <w:rPr>
          <w:rFonts w:hint="eastAsia"/>
        </w:rPr>
        <w:t>　　　　一、我国冷轧不锈钢市场发展前景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二、2025-2031年我国冷轧不锈钢市场发展预测</w:t>
      </w:r>
      <w:r>
        <w:rPr>
          <w:rFonts w:hint="eastAsia"/>
        </w:rPr>
        <w:br/>
      </w:r>
      <w:r>
        <w:rPr>
          <w:rFonts w:hint="eastAsia"/>
        </w:rPr>
        <w:t>　　　　三、我国冷轧不锈钢中长期市场发展展望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国内冷轧不锈钢市场深度分析</w:t>
      </w:r>
      <w:r>
        <w:rPr>
          <w:rFonts w:hint="eastAsia"/>
        </w:rPr>
        <w:br/>
      </w:r>
      <w:r>
        <w:rPr>
          <w:rFonts w:hint="eastAsia"/>
        </w:rPr>
        <w:t>　　第一节 冷轧不锈钢市场现状分析及预测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冷轧不锈钢价格趋势分析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一、成本费用测算</w:t>
      </w:r>
      <w:r>
        <w:rPr>
          <w:rFonts w:hint="eastAsia"/>
        </w:rPr>
        <w:br/>
      </w:r>
      <w:r>
        <w:rPr>
          <w:rFonts w:hint="eastAsia"/>
        </w:rPr>
        <w:t>　　　　二、收入测算</w:t>
      </w:r>
      <w:r>
        <w:rPr>
          <w:rFonts w:hint="eastAsia"/>
        </w:rPr>
        <w:br/>
      </w:r>
      <w:r>
        <w:rPr>
          <w:rFonts w:hint="eastAsia"/>
        </w:rPr>
        <w:t>　　　　三、经济效益评估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2020-2025年冷轧不锈钢行业进出口数据</w:t>
      </w:r>
      <w:r>
        <w:rPr>
          <w:rFonts w:hint="eastAsia"/>
        </w:rPr>
        <w:br/>
      </w:r>
      <w:r>
        <w:rPr>
          <w:rFonts w:hint="eastAsia"/>
        </w:rPr>
        <w:t>　　第一节 冷轧不锈钢行业历史进出口总量变化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一、2020-2025年冷轧不锈钢行业进口总量变化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二、2020-2025年冷轧不锈钢行业出口总量变化</w:t>
      </w:r>
      <w:r>
        <w:rPr>
          <w:rFonts w:hint="eastAsia"/>
        </w:rPr>
        <w:br/>
      </w:r>
      <w:r>
        <w:rPr>
          <w:rFonts w:hint="eastAsia"/>
        </w:rPr>
        <w:t>　　第二节 冷轧不锈钢行业未来进出口价格变化趋势预测</w:t>
      </w:r>
      <w:r>
        <w:rPr>
          <w:rFonts w:hint="eastAsia"/>
        </w:rPr>
        <w:br/>
      </w:r>
      <w:r>
        <w:rPr>
          <w:rFonts w:hint="eastAsia"/>
        </w:rPr>
        <w:t>　　　　一、2025年冷轧不锈钢行业进口价格情况分析</w:t>
      </w:r>
      <w:r>
        <w:rPr>
          <w:rFonts w:hint="eastAsia"/>
        </w:rPr>
        <w:br/>
      </w:r>
      <w:r>
        <w:rPr>
          <w:rFonts w:hint="eastAsia"/>
        </w:rPr>
        <w:t>　　　　二、2025年冷轧不锈钢行业出口价格情况分析</w:t>
      </w:r>
      <w:r>
        <w:rPr>
          <w:rFonts w:hint="eastAsia"/>
        </w:rPr>
        <w:br/>
      </w:r>
      <w:r>
        <w:rPr>
          <w:rFonts w:hint="eastAsia"/>
        </w:rPr>
        <w:t>　　第三节 中:智:林:－冷轧不锈钢行业未来进出口变化趋势预测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2020-2025年三大产业增加值季度同比增长变化单位：%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我国冷轧不锈钢行业所处生命周期示意图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2020-2025年我国冷轧不锈钢行业企业数量及增长对比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2020-2025年我国冷轧不锈钢行业从业人数及增长对比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2020-2025年我国冷轧不锈钢行业销售收入及增长对比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2020-2025年我国冷轧不锈钢行业利润总额及增长对比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2020-2025年我国冷轧不锈钢行业企业数量及增长情况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2020-2025年我国冷轧不锈钢行业销售收入及增长情况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2020-2025年我国冷轧不锈钢行业利润总额及增长情况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2020-2025年我国冷轧不锈钢行业从业人数及增长情况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2020-2025年我国冷轧不锈钢行业工业总产值及增长情况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2020-2025年我国冷轧不锈钢行业工业总产值及增长对比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2020-2025年我国冷轧不锈钢行业工业销售产值及增长情况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2020-2025年我国冷轧不锈钢行业工业销售产值及增长对比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2020-2025年我国冷轧不锈钢行业产销率及增长情况</w:t>
      </w:r>
      <w:r>
        <w:rPr>
          <w:rFonts w:hint="eastAsia"/>
        </w:rPr>
        <w:br/>
      </w:r>
      <w:r>
        <w:rPr>
          <w:rFonts w:hint="eastAsia"/>
        </w:rPr>
        <w:t>　　图表 21 2025年全球不锈钢企业排名</w:t>
      </w:r>
      <w:r>
        <w:rPr>
          <w:rFonts w:hint="eastAsia"/>
        </w:rPr>
        <w:br/>
      </w:r>
      <w:r>
        <w:rPr>
          <w:rFonts w:hint="eastAsia"/>
        </w:rPr>
        <w:t>　　图表 22 近3年太原钢铁（集团）有限公司资产负债率变化情况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近3年太原钢铁（集团）有限公司产权比率变化情况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近3年太原钢铁（集团）有限公司已获利息倍数变化情况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近3年太原钢铁（集团）有限公司固定资产周转次数情况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近3年太原钢铁（集团）有限公司流动资产周转次数变化情况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近3年太原钢铁（集团）有限公司总资产周转次数变化情况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近3年太原钢铁（集团）有限公司销售毛利率变化情况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近3年本溪钢铁（集团）有限责任公司资产负债率变化情况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近3年本溪钢铁（集团）有限责任公司产权比率变化情况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近3年本溪钢铁（集团）有限责任公司已获利息倍数变化情况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近3年本溪钢铁（集团）有限责任公司固定资产周转次数情况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近3年本溪钢铁（集团）有限责任公司流动资产周转次数变化情况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近3年本溪钢铁（集团）有限责任公司总资产周转次数变化情况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近3年本溪钢铁（集团）有限责任公司销售毛利率变化情况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近3年宁波宝新不锈钢有限公司资产负债率变化情况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近3年宁波宝新不锈钢有限公司产权比率变化情况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近3年宁波宝新不锈钢有限公司已获利息倍数变化情况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近3年宁波宝新不锈钢有限公司固定资产周转次数情况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近3年宁波宝新不锈钢有限公司流动资产周转次数变化情况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近3年宁波宝新不锈钢有限公司总资产周转次数变化情况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近3年宁波宝新不锈钢有限公司销售毛利率变化情况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近3年上海克虏伯不锈钢有限公司资产负债率变化情况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近3年上海克虏伯不锈钢有限公司产权比率变化情况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近3年上海克虏伯不锈钢有限公司已获利息倍数变化情况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近3年上海克虏伯不锈钢有限公司固定资产周转次数情况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近3年上海克虏伯不锈钢有限公司流动资产周转次数变化情况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近3年上海克虏伯不锈钢有限公司总资产周转次数变化情况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近3年上海克虏伯不锈钢有限公司销售毛利率变化情况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近3年青岛浦项不锈钢有限公司资产负债率变化情况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近3年青岛浦项不锈钢有限公司产权比率变化情况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近3年青岛浦项不锈钢有限公司已获利息倍数变化情况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近3年青岛浦项不锈钢有限公司固定资产周转次数情况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近3年青岛浦项不锈钢有限公司流动资产周转次数变化情况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近3年青岛浦项不锈钢有限公司总资产周转次数变化情况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近3年青岛浦项不锈钢有限公司销售毛利率变化情况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近3年长沙新启派不锈钢有限公司资产负债率变化情况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近3年长沙新启派不锈钢有限公司产权比率变化情况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近3年长沙新启派不锈钢有限公司已获利息倍数变化情况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近3年长沙新启派不锈钢有限公司固定资产周转次数情况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近3年长沙新启派不锈钢有限公司流动资产周转次数变化情况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近3年长沙新启派不锈钢有限公司总资产周转次数变化情况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近3年长沙新启派不锈钢有限公司销售毛利率变化情况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近3年浙江宝诚不锈钢制造有限公司资产负债率变化情况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近3年浙江宝诚不锈钢制造有限公司产权比率变化情况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近3年浙江宝诚不锈钢制造有限公司已获利息倍数变化情况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近3年浙江宝诚不锈钢制造有限公司固定资产周转次数情况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近3年浙江宝诚不锈钢制造有限公司流动资产周转次数变化情况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近3年浙江宝诚不锈钢制造有限公司总资产周转次数变化情况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近3年浙江宝诚不锈钢制造有限公司销售毛利率变化情况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2020-2025年全球不锈钢粗钢产量（千t）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2020-2025年我国冷轧不锈钢行业产量及增长情况</w:t>
      </w:r>
      <w:r>
        <w:rPr>
          <w:rFonts w:hint="eastAsia"/>
        </w:rPr>
        <w:br/>
      </w:r>
      <w:r>
        <w:rPr>
          <w:rFonts w:hint="eastAsia"/>
        </w:rPr>
        <w:t>　　图表 74 2020-2025年我国冷轧不锈钢行业产量及增长对比</w:t>
      </w:r>
      <w:r>
        <w:rPr>
          <w:rFonts w:hint="eastAsia"/>
        </w:rPr>
        <w:br/>
      </w:r>
      <w:r>
        <w:rPr>
          <w:rFonts w:hint="eastAsia"/>
        </w:rPr>
        <w:t>　　图表 75 2025-2031年我国冷轧不锈钢行业产量预测图</w:t>
      </w:r>
      <w:r>
        <w:rPr>
          <w:rFonts w:hint="eastAsia"/>
        </w:rPr>
        <w:br/>
      </w:r>
      <w:r>
        <w:rPr>
          <w:rFonts w:hint="eastAsia"/>
        </w:rPr>
        <w:t>　　图表 76 2020-2025年我国冷轧不锈钢行业需求及增长情况</w:t>
      </w:r>
      <w:r>
        <w:rPr>
          <w:rFonts w:hint="eastAsia"/>
        </w:rPr>
        <w:br/>
      </w:r>
      <w:r>
        <w:rPr>
          <w:rFonts w:hint="eastAsia"/>
        </w:rPr>
        <w:t>　　图表 77 2020-2025年我国冷轧不锈钢行业需求及增长对比</w:t>
      </w:r>
      <w:r>
        <w:rPr>
          <w:rFonts w:hint="eastAsia"/>
        </w:rPr>
        <w:br/>
      </w:r>
      <w:r>
        <w:rPr>
          <w:rFonts w:hint="eastAsia"/>
        </w:rPr>
        <w:t>　　图表 78 2025-2031年我国冷轧不锈钢行业需求预测图</w:t>
      </w:r>
      <w:r>
        <w:rPr>
          <w:rFonts w:hint="eastAsia"/>
        </w:rPr>
        <w:br/>
      </w:r>
      <w:r>
        <w:rPr>
          <w:rFonts w:hint="eastAsia"/>
        </w:rPr>
        <w:t>　　图表 79 2020-2025年我国冷轧不锈钢行业进口及增长情况</w:t>
      </w:r>
      <w:r>
        <w:rPr>
          <w:rFonts w:hint="eastAsia"/>
        </w:rPr>
        <w:br/>
      </w:r>
      <w:r>
        <w:rPr>
          <w:rFonts w:hint="eastAsia"/>
        </w:rPr>
        <w:t>　　图表 80 2020-2025年我国冷轧不锈钢行业进口及增长对比</w:t>
      </w:r>
      <w:r>
        <w:rPr>
          <w:rFonts w:hint="eastAsia"/>
        </w:rPr>
        <w:br/>
      </w:r>
      <w:r>
        <w:rPr>
          <w:rFonts w:hint="eastAsia"/>
        </w:rPr>
        <w:t>　　图表 81 2020-2025年我国冷轧不锈钢行业出口及增长情况</w:t>
      </w:r>
      <w:r>
        <w:rPr>
          <w:rFonts w:hint="eastAsia"/>
        </w:rPr>
        <w:br/>
      </w:r>
      <w:r>
        <w:rPr>
          <w:rFonts w:hint="eastAsia"/>
        </w:rPr>
        <w:t>　　图表 82 2020-2025年我国冷轧不锈钢行业出口及增长对比</w:t>
      </w:r>
      <w:r>
        <w:rPr>
          <w:rFonts w:hint="eastAsia"/>
        </w:rPr>
        <w:br/>
      </w:r>
      <w:r>
        <w:rPr>
          <w:rFonts w:hint="eastAsia"/>
        </w:rPr>
        <w:t>　　图表 83 2025年全国冷轧不锈钢材料进口量值及价格统计表</w:t>
      </w:r>
      <w:r>
        <w:rPr>
          <w:rFonts w:hint="eastAsia"/>
        </w:rPr>
        <w:br/>
      </w:r>
      <w:r>
        <w:rPr>
          <w:rFonts w:hint="eastAsia"/>
        </w:rPr>
        <w:t>　　图表 84 2025年全国不锈钢材料出口量值及价格统计表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7f9ff97c94e9e" w:history="1">
        <w:r>
          <w:rPr>
            <w:rStyle w:val="Hyperlink"/>
          </w:rPr>
          <w:t>中国冷轧不锈钢行业发展调研与市场前景预测报告（2025-2031年）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7f9ff97c94e9e" w:history="1">
        <w:r>
          <w:rPr>
            <w:rStyle w:val="Hyperlink"/>
          </w:rPr>
          <w:t>https://www.20087.com/1/19/LengYaBuXiuGangWeiLaiFaZhanQuShi.html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b792a5e814f43" w:history="1">
      <w:r>
        <w:rPr>
          <w:rStyle w:val="Hyperlink"/>
        </w:rPr>
        <w:t>中国冷轧不锈钢行业发展调研与市场前景预测报告（2025-2031年）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engYaBuXiuGangWeiLaiFaZhanQuShi.html" TargetMode="External" Id="R77e7f9ff97c9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engYaBuXiuGangWeiLaiFaZhanQuShi.html" TargetMode="External" Id="R213b792a5e81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2025-02-11T03:11:00Z</dcterms:created>
  <dcterms:modified xsi:type="dcterms:W3CDTF">2025-02-11T04:11:00Z</dcterms:modified>
  <dc:subject>中国冷轧不锈钢行业发展调研与市场前景预测报告（2025-2031年）</dc:subject>
  <dc:title>中国冷轧不锈钢行业发展调研与市场前景预测报告（2025-2031年）</dc:title>
  <cp:keywords>中国冷轧不锈钢行业发展调研与市场前景预测报告（2025-2031年）</cp:keywords>
  <dc:description>中国冷轧不锈钢行业发展调研与市场前景预测报告（2025-2031年）</dc:description>
</cp:coreProperties>
</file>