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1c7d352514787" w:history="1">
              <w:r>
                <w:rPr>
                  <w:rStyle w:val="Hyperlink"/>
                </w:rPr>
                <w:t>2025年中国铜行业研究及市场前景分析报告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1c7d352514787" w:history="1">
              <w:r>
                <w:rPr>
                  <w:rStyle w:val="Hyperlink"/>
                </w:rPr>
                <w:t>2025年中国铜行业研究及市场前景分析报告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1c7d352514787" w:history="1">
                <w:r>
                  <w:rPr>
                    <w:rStyle w:val="Hyperlink"/>
                  </w:rPr>
                  <w:t>https://www.20087.com/1/19/TongShiChangDiaoYanBaoGao.html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其需求与全球经济活动密切相关。近年来，随着全球工业化和城市化进程的加快，特别是在电力、建筑和制造业，铜的需求持续增长。同时，铜在清洁能源领域，如太阳能光伏板、风力发电机、电动汽车等的广泛应用，进一步推动了铜市场的扩大。技术进步，如采矿效率的提高和精炼技术的创新，也促进了铜的供给能力。</w:t>
      </w:r>
      <w:r>
        <w:rPr>
          <w:rFonts w:hint="eastAsia"/>
        </w:rPr>
        <w:br/>
      </w:r>
      <w:r>
        <w:rPr>
          <w:rFonts w:hint="eastAsia"/>
        </w:rPr>
        <w:t>　　未来，铜市场将受到清洁能源转型和新技术应用的持续推动。随着全球对碳中和目标的追求，清洁能源设备的制造和部署将加速，进而增加对铜的需求。此外，铜在5G通信、物联网、人工智能等领域的应用也将成为新的增长点。然而，铜矿资源的有限性、开采成本的上升以及环境法规的严格化，可能会制约铜的长期供应能力，促使行业探索循环经济和资源回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1c7d352514787" w:history="1">
        <w:r>
          <w:rPr>
            <w:rStyle w:val="Hyperlink"/>
          </w:rPr>
          <w:t>2025年中国铜行业研究及市场前景分析报告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铜产业链。铜报告详细分析了市场竞争格局，聚焦了重点企业及品牌影响力，并对价格机制和铜细分市场特征进行了探讨。此外，报告还对市场前景进行了展望，预测了行业发展趋势，并就潜在的风险与机遇提供了专业的见解。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铜概述</w:t>
      </w:r>
      <w:r>
        <w:rPr>
          <w:rFonts w:hint="eastAsia"/>
        </w:rPr>
        <w:br/>
      </w:r>
      <w:r>
        <w:rPr>
          <w:rFonts w:hint="eastAsia"/>
        </w:rPr>
        <w:t>　　第一节 铜定义</w:t>
      </w:r>
      <w:r>
        <w:rPr>
          <w:rFonts w:hint="eastAsia"/>
        </w:rPr>
        <w:br/>
      </w:r>
      <w:r>
        <w:rPr>
          <w:rFonts w:hint="eastAsia"/>
        </w:rPr>
        <w:t>　　第二节 铜行业发展历程</w:t>
      </w:r>
      <w:r>
        <w:rPr>
          <w:rFonts w:hint="eastAsia"/>
        </w:rPr>
        <w:br/>
      </w:r>
      <w:r>
        <w:rPr>
          <w:rFonts w:hint="eastAsia"/>
        </w:rPr>
        <w:t>　　第三节 铜分类情况</w:t>
      </w:r>
      <w:r>
        <w:rPr>
          <w:rFonts w:hint="eastAsia"/>
        </w:rPr>
        <w:br/>
      </w:r>
      <w:r>
        <w:rPr>
          <w:rFonts w:hint="eastAsia"/>
        </w:rPr>
        <w:t>　　第四节 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二、相关铜行业标准分析</w:t>
      </w:r>
      <w:r>
        <w:rPr>
          <w:rFonts w:hint="eastAsia"/>
        </w:rPr>
        <w:br/>
      </w:r>
      <w:r>
        <w:rPr>
          <w:rFonts w:hint="eastAsia"/>
        </w:rPr>
        <w:t>　　第三节 中国铜行业发展社会环境分析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2019-2024年中国铜行业总体规模</w:t>
      </w:r>
      <w:r>
        <w:rPr>
          <w:rFonts w:hint="eastAsia"/>
        </w:rPr>
        <w:br/>
      </w:r>
      <w:r>
        <w:rPr>
          <w:rFonts w:hint="eastAsia"/>
        </w:rPr>
        <w:t>　　第二节 中国铜行业供给概况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三、2025-2031年中国铜行业供给预测</w:t>
      </w:r>
      <w:r>
        <w:rPr>
          <w:rFonts w:hint="eastAsia"/>
        </w:rPr>
        <w:br/>
      </w:r>
      <w:r>
        <w:rPr>
          <w:rFonts w:hint="eastAsia"/>
        </w:rPr>
        <w:t>　　第三节 中国铜行业需求概况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三、2025-2031年中国铜行业市场需求预测</w:t>
      </w:r>
      <w:r>
        <w:rPr>
          <w:rFonts w:hint="eastAsia"/>
        </w:rPr>
        <w:br/>
      </w:r>
      <w:r>
        <w:rPr>
          <w:rFonts w:hint="eastAsia"/>
        </w:rPr>
        <w:t>　　第四节 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中国铜行业规模情况分析</w:t>
      </w:r>
      <w:r>
        <w:rPr>
          <w:rFonts w:hint="eastAsia"/>
        </w:rPr>
        <w:br/>
      </w:r>
      <w:r>
        <w:rPr>
          <w:rFonts w:hint="eastAsia"/>
        </w:rPr>
        <w:t>　　　　一、铜行业单位规模情况分析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五、铜行业敏感性分析</w:t>
      </w:r>
      <w:r>
        <w:rPr>
          <w:rFonts w:hint="eastAsia"/>
        </w:rPr>
        <w:br/>
      </w:r>
      <w:r>
        <w:rPr>
          <w:rFonts w:hint="eastAsia"/>
        </w:rPr>
        <w:t>　　第二节 中国铜行业财务能力分析</w:t>
      </w:r>
      <w:r>
        <w:rPr>
          <w:rFonts w:hint="eastAsia"/>
        </w:rPr>
        <w:br/>
      </w:r>
      <w:r>
        <w:rPr>
          <w:rFonts w:hint="eastAsia"/>
        </w:rPr>
        <w:t>　　　　一、铜行业盈利能力分析</w:t>
      </w:r>
      <w:r>
        <w:rPr>
          <w:rFonts w:hint="eastAsia"/>
        </w:rPr>
        <w:br/>
      </w:r>
      <w:r>
        <w:rPr>
          <w:rFonts w:hint="eastAsia"/>
        </w:rPr>
        <w:t>　　　　二、铜行业偿债能力分析</w:t>
      </w:r>
      <w:r>
        <w:rPr>
          <w:rFonts w:hint="eastAsia"/>
        </w:rPr>
        <w:br/>
      </w:r>
      <w:r>
        <w:rPr>
          <w:rFonts w:hint="eastAsia"/>
        </w:rPr>
        <w:t>　　　　三、铜行业营运能力分析</w:t>
      </w:r>
      <w:r>
        <w:rPr>
          <w:rFonts w:hint="eastAsia"/>
        </w:rPr>
        <w:br/>
      </w:r>
      <w:r>
        <w:rPr>
          <w:rFonts w:hint="eastAsia"/>
        </w:rPr>
        <w:t>　　　　四、铜行业发展能力分析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2024-2025年中国铜行业发展概况</w:t>
      </w:r>
      <w:r>
        <w:rPr>
          <w:rFonts w:hint="eastAsia"/>
        </w:rPr>
        <w:br/>
      </w:r>
      <w:r>
        <w:rPr>
          <w:rFonts w:hint="eastAsia"/>
        </w:rPr>
        <w:t>　　第一节 中国铜行业发展态势分析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中国铜行业发展特点分析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铜市场竞争策略分析</w:t>
      </w:r>
      <w:r>
        <w:rPr>
          <w:rFonts w:hint="eastAsia"/>
        </w:rPr>
        <w:br/>
      </w:r>
      <w:r>
        <w:rPr>
          <w:rFonts w:hint="eastAsia"/>
        </w:rPr>
        <w:t>　　　　一、铜市场增长潜力分析</w:t>
      </w:r>
      <w:r>
        <w:rPr>
          <w:rFonts w:hint="eastAsia"/>
        </w:rPr>
        <w:br/>
      </w:r>
      <w:r>
        <w:rPr>
          <w:rFonts w:hint="eastAsia"/>
        </w:rPr>
        <w:t>　　　　二、铜产品竞争策略分析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2024-2025年铜行业竞争格局分析</w:t>
      </w:r>
      <w:r>
        <w:rPr>
          <w:rFonts w:hint="eastAsia"/>
        </w:rPr>
        <w:br/>
      </w:r>
      <w:r>
        <w:rPr>
          <w:rFonts w:hint="eastAsia"/>
        </w:rPr>
        <w:t>　　第一节 铜行业集中度分析</w:t>
      </w:r>
      <w:r>
        <w:rPr>
          <w:rFonts w:hint="eastAsia"/>
        </w:rPr>
        <w:br/>
      </w:r>
      <w:r>
        <w:rPr>
          <w:rFonts w:hint="eastAsia"/>
        </w:rPr>
        <w:t>　　　　一、铜市场集中度分析</w:t>
      </w:r>
      <w:r>
        <w:rPr>
          <w:rFonts w:hint="eastAsia"/>
        </w:rPr>
        <w:br/>
      </w:r>
      <w:r>
        <w:rPr>
          <w:rFonts w:hint="eastAsia"/>
        </w:rPr>
        <w:t>　　　　二、铜企业集中度分析</w:t>
      </w:r>
      <w:r>
        <w:rPr>
          <w:rFonts w:hint="eastAsia"/>
        </w:rPr>
        <w:br/>
      </w:r>
      <w:r>
        <w:rPr>
          <w:rFonts w:hint="eastAsia"/>
        </w:rPr>
        <w:t>　　　　三、铜区域集中度分析</w:t>
      </w:r>
      <w:r>
        <w:rPr>
          <w:rFonts w:hint="eastAsia"/>
        </w:rPr>
        <w:br/>
      </w:r>
      <w:r>
        <w:rPr>
          <w:rFonts w:hint="eastAsia"/>
        </w:rPr>
        <w:t>　　第二节 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2025-2031年铜行业主要原材料价格及供应情况预测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铜产业客户调研</w:t>
      </w:r>
      <w:r>
        <w:rPr>
          <w:rFonts w:hint="eastAsia"/>
        </w:rPr>
        <w:br/>
      </w:r>
      <w:r>
        <w:rPr>
          <w:rFonts w:hint="eastAsia"/>
        </w:rPr>
        <w:t>　　第一节 铜产业客户认知程度</w:t>
      </w:r>
      <w:r>
        <w:rPr>
          <w:rFonts w:hint="eastAsia"/>
        </w:rPr>
        <w:br/>
      </w:r>
      <w:r>
        <w:rPr>
          <w:rFonts w:hint="eastAsia"/>
        </w:rPr>
        <w:t>　　第二节 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二、中国铜行业重点区域（一）调研分析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三、中国铜行业重点区域（二）调研分析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四、中国铜行业重点区域（三）调研分析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五、中国铜行业重点区域（四）调研分析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六、中国铜行业重点区域（五）调研分析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二、铜企业经营情况分析</w:t>
      </w:r>
      <w:r>
        <w:rPr>
          <w:rFonts w:hint="eastAsia"/>
        </w:rPr>
        <w:br/>
      </w:r>
      <w:r>
        <w:rPr>
          <w:rFonts w:hint="eastAsia"/>
        </w:rPr>
        <w:t>　　　　三、铜企业发展规划及前景展望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二、铜企业经营情况分析</w:t>
      </w:r>
      <w:r>
        <w:rPr>
          <w:rFonts w:hint="eastAsia"/>
        </w:rPr>
        <w:br/>
      </w:r>
      <w:r>
        <w:rPr>
          <w:rFonts w:hint="eastAsia"/>
        </w:rPr>
        <w:t>　　　　三、铜企业发展规划及前景展望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二、铜企业经营情况分析</w:t>
      </w:r>
      <w:r>
        <w:rPr>
          <w:rFonts w:hint="eastAsia"/>
        </w:rPr>
        <w:br/>
      </w:r>
      <w:r>
        <w:rPr>
          <w:rFonts w:hint="eastAsia"/>
        </w:rPr>
        <w:t>　　　　三、铜企业发展规划及前景展望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二、铜企业经营情况分析</w:t>
      </w:r>
      <w:r>
        <w:rPr>
          <w:rFonts w:hint="eastAsia"/>
        </w:rPr>
        <w:br/>
      </w:r>
      <w:r>
        <w:rPr>
          <w:rFonts w:hint="eastAsia"/>
        </w:rPr>
        <w:t>　　　　三、铜企业发展规划及前景展望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二、铜企业经营情况分析</w:t>
      </w:r>
      <w:r>
        <w:rPr>
          <w:rFonts w:hint="eastAsia"/>
        </w:rPr>
        <w:br/>
      </w:r>
      <w:r>
        <w:rPr>
          <w:rFonts w:hint="eastAsia"/>
        </w:rPr>
        <w:t>　　　　三、铜企业发展规划及前景展望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2025年铜行业投资情况分析</w:t>
      </w:r>
      <w:r>
        <w:rPr>
          <w:rFonts w:hint="eastAsia"/>
        </w:rPr>
        <w:br/>
      </w:r>
      <w:r>
        <w:rPr>
          <w:rFonts w:hint="eastAsia"/>
        </w:rPr>
        <w:t>　　　　一、铜总体投资结构</w:t>
      </w:r>
      <w:r>
        <w:rPr>
          <w:rFonts w:hint="eastAsia"/>
        </w:rPr>
        <w:br/>
      </w:r>
      <w:r>
        <w:rPr>
          <w:rFonts w:hint="eastAsia"/>
        </w:rPr>
        <w:t>　　　　二、铜投资规模情况</w:t>
      </w:r>
      <w:r>
        <w:rPr>
          <w:rFonts w:hint="eastAsia"/>
        </w:rPr>
        <w:br/>
      </w:r>
      <w:r>
        <w:rPr>
          <w:rFonts w:hint="eastAsia"/>
        </w:rPr>
        <w:t>　　　　三、铜投资增速情况</w:t>
      </w:r>
      <w:r>
        <w:rPr>
          <w:rFonts w:hint="eastAsia"/>
        </w:rPr>
        <w:br/>
      </w:r>
      <w:r>
        <w:rPr>
          <w:rFonts w:hint="eastAsia"/>
        </w:rPr>
        <w:t>　　　　四、铜分地区投资分析</w:t>
      </w:r>
      <w:r>
        <w:rPr>
          <w:rFonts w:hint="eastAsia"/>
        </w:rPr>
        <w:br/>
      </w:r>
      <w:r>
        <w:rPr>
          <w:rFonts w:hint="eastAsia"/>
        </w:rPr>
        <w:t>　　第二节 铜行业投资机会分析</w:t>
      </w:r>
      <w:r>
        <w:rPr>
          <w:rFonts w:hint="eastAsia"/>
        </w:rPr>
        <w:br/>
      </w:r>
      <w:r>
        <w:rPr>
          <w:rFonts w:hint="eastAsia"/>
        </w:rPr>
        <w:t>　　　　一、铜投资项目分析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二、可以投资的铜模式</w:t>
      </w:r>
      <w:r>
        <w:rPr>
          <w:rFonts w:hint="eastAsia"/>
        </w:rPr>
        <w:br/>
      </w:r>
      <w:r>
        <w:rPr>
          <w:rFonts w:hint="eastAsia"/>
        </w:rPr>
        <w:t>　　　　三、2025年铜投资机会</w:t>
      </w:r>
      <w:r>
        <w:rPr>
          <w:rFonts w:hint="eastAsia"/>
        </w:rPr>
        <w:br/>
      </w:r>
      <w:r>
        <w:rPr>
          <w:rFonts w:hint="eastAsia"/>
        </w:rPr>
        <w:t>　　　　四、2025年铜投资新方向</w:t>
      </w:r>
      <w:r>
        <w:rPr>
          <w:rFonts w:hint="eastAsia"/>
        </w:rPr>
        <w:br/>
      </w:r>
      <w:r>
        <w:rPr>
          <w:rFonts w:hint="eastAsia"/>
        </w:rPr>
        <w:t>　　第三节 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当前铜行业存在的问题</w:t>
      </w:r>
      <w:r>
        <w:rPr>
          <w:rFonts w:hint="eastAsia"/>
        </w:rPr>
        <w:br/>
      </w:r>
      <w:r>
        <w:rPr>
          <w:rFonts w:hint="eastAsia"/>
        </w:rPr>
        <w:t>　　第二节 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(中^智^林)2025-2031年中国铜行业投资风险分析</w:t>
      </w:r>
      <w:r>
        <w:rPr>
          <w:rFonts w:hint="eastAsia"/>
        </w:rPr>
        <w:br/>
      </w:r>
      <w:r>
        <w:rPr>
          <w:rFonts w:hint="eastAsia"/>
        </w:rPr>
        <w:t>　　　　一、铜市场竞争风险</w:t>
      </w:r>
      <w:r>
        <w:rPr>
          <w:rFonts w:hint="eastAsia"/>
        </w:rPr>
        <w:br/>
      </w:r>
      <w:r>
        <w:rPr>
          <w:rFonts w:hint="eastAsia"/>
        </w:rPr>
        <w:t>　　　　二、铜原材料压力风险分析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三、铜技术风险分析</w:t>
      </w:r>
      <w:r>
        <w:rPr>
          <w:rFonts w:hint="eastAsia"/>
        </w:rPr>
        <w:br/>
      </w:r>
      <w:r>
        <w:rPr>
          <w:rFonts w:hint="eastAsia"/>
        </w:rPr>
        <w:t>　　　　四、铜政策和体制风险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铜行业历程</w:t>
      </w:r>
      <w:r>
        <w:rPr>
          <w:rFonts w:hint="eastAsia"/>
        </w:rPr>
        <w:br/>
      </w:r>
      <w:r>
        <w:rPr>
          <w:rFonts w:hint="eastAsia"/>
        </w:rPr>
        <w:t>　　图表 铜行业生命周期</w:t>
      </w:r>
      <w:r>
        <w:rPr>
          <w:rFonts w:hint="eastAsia"/>
        </w:rPr>
        <w:br/>
      </w:r>
      <w:r>
        <w:rPr>
          <w:rFonts w:hint="eastAsia"/>
        </w:rPr>
        <w:t>　　图表 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1c7d352514787" w:history="1">
        <w:r>
          <w:rPr>
            <w:rStyle w:val="Hyperlink"/>
          </w:rPr>
          <w:t>2025年中国铜行业研究及市场前景分析报告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1c7d352514787" w:history="1">
        <w:r>
          <w:rPr>
            <w:rStyle w:val="Hyperlink"/>
          </w:rPr>
          <w:t>https://www.20087.com/1/19/TongShiChangDiaoYanBaoGao.html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235af815d45c3" w:history="1">
      <w:r>
        <w:rPr>
          <w:rStyle w:val="Hyperlink"/>
        </w:rPr>
        <w:t>2025年中国铜行业研究及市场前景分析报告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ongShiChangDiaoYanBaoGao.html" TargetMode="External" Id="Rb561c7d3525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ongShiChangDiaoYanBaoGao.html" TargetMode="External" Id="R3af235af815d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2025-01-22T07:54:00Z</dcterms:created>
  <dcterms:modified xsi:type="dcterms:W3CDTF">2025-01-22T08:54:00Z</dcterms:modified>
  <dc:subject>2025年中国铜行业研究及市场前景分析报告</dc:subject>
  <dc:title>2025年中国铜行业研究及市场前景分析报告</dc:title>
  <cp:keywords>2025年中国铜行业研究及市场前景分析报告</cp:keywords>
  <dc:description>2025年中国铜行业研究及市场前景分析报告</dc:description>
</cp:coreProperties>
</file>