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5fa9b0e744a5e" w:history="1">
              <w:r>
                <w:rPr>
                  <w:rStyle w:val="Hyperlink"/>
                </w:rPr>
                <w:t>2026-2032年中国地热资源开发利用行业发展调研与前景分析报告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5fa9b0e744a5e" w:history="1">
              <w:r>
                <w:rPr>
                  <w:rStyle w:val="Hyperlink"/>
                </w:rPr>
                <w:t>2026-2032年中国地热资源开发利用行业发展调研与前景分析报告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5fa9b0e744a5e" w:history="1">
                <w:r>
                  <w:rPr>
                    <w:rStyle w:val="Hyperlink"/>
                  </w:rPr>
                  <w:t>https://www.20087.com/2/29/DiReZiYuanKaiFaLiYongHangYeQianJing.html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资源开发利用是通过钻井、换热、发电等方式，将地球内部储存的热能转化为供暖、发电、农业温室、温泉洗浴等可用能源的过程。目前，我国在浅层地热能（如地源热泵）和中深层地热供暖方面已有一定规模应用，部分地区依托资源优势建设了集中供暖系统和地热电站。地热能作为可再生能源的重要组成部分，在“双碳”目标背景下受到政策鼓励。然而，行业内仍存在资源勘查不足、开发技术门槛高、回灌率低、地质风险大、经济性受限等问题。</w:t>
      </w:r>
      <w:r>
        <w:rPr>
          <w:rFonts w:hint="eastAsia"/>
        </w:rPr>
        <w:br/>
      </w:r>
      <w:r>
        <w:rPr>
          <w:rFonts w:hint="eastAsia"/>
        </w:rPr>
        <w:t>　　未来，地热资源开发利用将在技术创新、规模化应用与综合利用方面持续推进。市场调研网认为，一方面，高温地热发电、增强型地热系统（EGS）、深部热储开发等关键技术的突破，将拓宽地热能的应用边界，使其具备更强的电力供应能力。另一方面，地热将更多融入区域综合能源系统，与建筑节能、农业种植、生态修复等领域深度融合，形成多能互补、梯级利用的发展模式。此外，国家将加强地热资源调查评价与法规体系建设，推动建立科学合理的开发秩序，促进地热产业从试点示范向规模化、规范化、市场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f5fa9b0e744a5e" w:history="1">
        <w:r>
          <w:rPr>
            <w:rStyle w:val="Hyperlink"/>
          </w:rPr>
          <w:t>2026-2032年中国地热资源开发利用行业发展调研与前景分析报告</w:t>
        </w:r>
      </w:hyperlink>
      <w:r>
        <w:rPr>
          <w:rFonts w:hint="eastAsia"/>
        </w:rPr>
        <w:t>》，2025年地热资源开发利用行业市场规模达 亿元，预计2032年市场规模将达 亿元，期间年均复合增长率（CAGR）达 %。报告基于市场调研数据，系统分析了地热资源开发利用行业的市场现状与发展前景。报告从地热资源开发利用产业链角度出发，梳理了当前地热资源开发利用市场规模、价格走势和供需情况，并对未来几年的增长空间作出预测。研究涵盖了地热资源开发利用行业技术发展现状、创新方向以及重点企业的竞争格局，包括地热资源开发利用市场集中度和品牌策略分析。报告还针对地热资源开发利用细分领域和区域市场展开讨论，客观评估了地热资源开发利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地热资源开发利用产业概述</w:t>
      </w:r>
      <w:r>
        <w:rPr>
          <w:rFonts w:hint="eastAsia"/>
        </w:rPr>
        <w:br/>
      </w:r>
      <w:r>
        <w:rPr>
          <w:rFonts w:hint="eastAsia"/>
        </w:rPr>
        <w:t>　　第一节 地热资源开发利用定义</w:t>
      </w:r>
      <w:r>
        <w:rPr>
          <w:rFonts w:hint="eastAsia"/>
        </w:rPr>
        <w:br/>
      </w:r>
      <w:r>
        <w:rPr>
          <w:rFonts w:hint="eastAsia"/>
        </w:rPr>
        <w:t>　　第二节 地热资源开发利用行业特点</w:t>
      </w:r>
      <w:r>
        <w:rPr>
          <w:rFonts w:hint="eastAsia"/>
        </w:rPr>
        <w:br/>
      </w:r>
      <w:r>
        <w:rPr>
          <w:rFonts w:hint="eastAsia"/>
        </w:rPr>
        <w:t>　　第三节 地热资源开发利用产业链分析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中国地热资源开发利用行业运行环境分析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中国地热资源开发利用运行经济环境分析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中国地热资源开发利用产业政策环境分析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一、地热资源开发利用行业监管体制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二、地热资源开发利用行业主要法规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三、主要地热资源开发利用产业政策</w:t>
      </w:r>
      <w:r>
        <w:rPr>
          <w:rFonts w:hint="eastAsia"/>
        </w:rPr>
        <w:br/>
      </w:r>
      <w:r>
        <w:rPr>
          <w:rFonts w:hint="eastAsia"/>
        </w:rPr>
        <w:t>　　第三节 中国地热资源开发利用产业社会环境分析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全球地热资源开发利用行业发展态势分析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全球地热资源开发利用市场发展现状分析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国外主要国家地热资源开发利用市场现状</w:t>
      </w:r>
      <w:r>
        <w:rPr>
          <w:rFonts w:hint="eastAsia"/>
        </w:rPr>
        <w:br/>
      </w:r>
      <w:r>
        <w:rPr>
          <w:rFonts w:hint="eastAsia"/>
        </w:rPr>
        <w:t>　　第三节 全球地热资源开发利用行业发展趋势预测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中国地热资源开发利用行业市场分析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2020-2025年中国地热资源开发利用行业规模情况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2020-2025年中国地热资源开发利用市场规模情况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2020-2025年中国地热资源开发利用行业盈利情况分析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2020-2025年中国地热资源开发利用市场需求状况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2020-2025年中国地热资源开发利用行业市场供给状况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2020-2025年地热资源开发利用行业市场供需平衡状况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2025-2026年地热资源开发利用行业技术发展现状及趋势分析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地热资源开发利用行业技术发展现状分析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国内外地热资源开发利用行业技术差距分析及差距形成的主要原因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地热资源开发利用行业技术发展方向、趋势预测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提升地热资源开发利用行业技术能力策略建议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中国重点地区地热资源开发利用行业市场调研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重点地区（一）地热资源开发利用市场调研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重点地区（二）地热资源开发利用市场调研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重点地区（三）地热资源开发利用市场调研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重点地区（四）地热资源开发利用市场调研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重点地区（五）地热资源开发利用市场调研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中国地热资源开发利用行业价格走势及影响因素分析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国内地热资源开发利用行业价格回顾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国内地热资源开发利用行业价格走势预测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国内地热资源开发利用行业价格影响因素分析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中国地热资源开发利用行业客户调研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一、地热资源开发利用行业客户偏好调查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二、客户对地热资源开发利用品牌的首要认知渠道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三、地热资源开发利用品牌忠诚度调查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四、地热资源开发利用行业客户消费理念调研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中国地热资源开发利用行业竞争格局分析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2025年地热资源开发利用行业集中度分析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一、地热资源开发利用市场集中度分析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二、地热资源开发利用企业集中度分析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2025-2026年地热资源开发利用行业竞争格局分析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一、地热资源开发利用行业竞争策略分析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二、地热资源开发利用行业竞争格局展望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三、我国地热资源开发利用市场竞争趋势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地热资源开发利用行业重点企业发展调研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地热资源开发利用行业企业经营策略研究分析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地热资源开发利用企业多样化经营策略分析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一、地热资源开发利用企业多样化经营情况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二、现行地热资源开发利用行业多样化经营的方向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大型地热资源开发利用企业集团未来发展策略分析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对中小地热资源开发利用企业生产经营的建议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地热资源开发利用行业投资风险与控制策略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地热资源开发利用行业SWOT模型分析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一、地热资源开发利用行业优势分析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二、地热资源开发利用行业劣势分析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三、地热资源开发利用行业机会分析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四、地热资源开发利用行业风险分析</w:t>
      </w:r>
      <w:r>
        <w:rPr>
          <w:rFonts w:hint="eastAsia"/>
        </w:rPr>
        <w:br/>
      </w:r>
      <w:r>
        <w:rPr>
          <w:rFonts w:hint="eastAsia"/>
        </w:rPr>
        <w:t>　　第二节 地热资源开发利用行业投资风险及控制策略分析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一、地热资源开发利用市场风险及控制策略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二、地热资源开发利用行业政策风险及控制策略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三、地热资源开发利用行业经营风险及控制策略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四、地热资源开发利用同业竞争风险及控制策略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五、地热资源开发利用行业其他风险及控制策略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2026-2032年中国地热资源开发利用行业投资潜力及发展趋势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2026-2032年地热资源开发利用行业投资潜力分析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一、地热资源开发利用行业重点可投资领域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二、地热资源开发利用行业目标市场需求潜力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三、地热资源开发利用行业投资潜力综合评判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2026-2032年中国地热资源开发利用行业发展趋势分析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一、2026年地热资源开发利用市场前景分析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二、2026年地热资源开发利用发展趋势预测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三、2026-2032年我国地热资源开发利用行业发展剖析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五、未来地热资源开发利用行业发展变局剖析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地热资源开发利用行业现状</w:t>
      </w:r>
      <w:r>
        <w:rPr>
          <w:rFonts w:hint="eastAsia"/>
        </w:rPr>
        <w:br/>
      </w:r>
      <w:r>
        <w:rPr>
          <w:rFonts w:hint="eastAsia"/>
        </w:rPr>
        <w:t>　　图表 地热资源开发利用行业产业链调研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2020-2025年地热资源开发利用行业市场容量统计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2020-2025年中国地热资源开发利用行业市场规模情况</w:t>
      </w:r>
      <w:r>
        <w:rPr>
          <w:rFonts w:hint="eastAsia"/>
        </w:rPr>
        <w:br/>
      </w:r>
      <w:r>
        <w:rPr>
          <w:rFonts w:hint="eastAsia"/>
        </w:rPr>
        <w:t>　　图表 地热资源开发利用行业动态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2020-2025年中国地热资源开发利用行业经营效益分析</w:t>
      </w:r>
      <w:r>
        <w:rPr>
          <w:rFonts w:hint="eastAsia"/>
        </w:rPr>
        <w:br/>
      </w:r>
      <w:r>
        <w:rPr>
          <w:rFonts w:hint="eastAsia"/>
        </w:rPr>
        <w:t>　　图表 地热资源开发利用行业竞争对手分析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**地区地热资源开发利用市场规模</w:t>
      </w:r>
      <w:r>
        <w:rPr>
          <w:rFonts w:hint="eastAsia"/>
        </w:rPr>
        <w:br/>
      </w:r>
      <w:r>
        <w:rPr>
          <w:rFonts w:hint="eastAsia"/>
        </w:rPr>
        <w:t>　　图表 **地区地热资源开发利用行业市场需求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**地区地热资源开发利用市场调研</w:t>
      </w:r>
      <w:r>
        <w:rPr>
          <w:rFonts w:hint="eastAsia"/>
        </w:rPr>
        <w:br/>
      </w:r>
      <w:r>
        <w:rPr>
          <w:rFonts w:hint="eastAsia"/>
        </w:rPr>
        <w:t>　　图表 **地区地热资源开发利用行业市场需求分析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**地区地热资源开发利用市场规模</w:t>
      </w:r>
      <w:r>
        <w:rPr>
          <w:rFonts w:hint="eastAsia"/>
        </w:rPr>
        <w:br/>
      </w:r>
      <w:r>
        <w:rPr>
          <w:rFonts w:hint="eastAsia"/>
        </w:rPr>
        <w:t>　　图表 **地区地热资源开发利用行业市场需求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**地区地热资源开发利用市场调研</w:t>
      </w:r>
      <w:r>
        <w:rPr>
          <w:rFonts w:hint="eastAsia"/>
        </w:rPr>
        <w:br/>
      </w:r>
      <w:r>
        <w:rPr>
          <w:rFonts w:hint="eastAsia"/>
        </w:rPr>
        <w:t>　　图表 **地区地热资源开发利用行业市场需求分析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地热资源开发利用重点企业（二）成长能力情况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2026-2032年中国地热资源开发利用行业信息化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2026-2032年中国地热资源开发利用行业市场容量预测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2026-2032年中国地热资源开发利用行业市场规模预测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2026-2032年中国地热资源开发利用行业风险分析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2026-2032年中国地热资源开发利用市场前景分析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2026-2032年中国地热资源开发利用行业发展趋势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5fa9b0e744a5e" w:history="1">
        <w:r>
          <w:rPr>
            <w:rStyle w:val="Hyperlink"/>
          </w:rPr>
          <w:t>2026-2032年中国地热资源开发利用行业发展调研与前景分析报告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5fa9b0e744a5e" w:history="1">
        <w:r>
          <w:rPr>
            <w:rStyle w:val="Hyperlink"/>
          </w:rPr>
          <w:t>https://www.20087.com/2/29/DiReZiYuanKaiFaLiYongHangYeQianJing.html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井一般打多深、地热资源开发利用的流程、地热井一般用几年、地热资源开发利用方案、地热开发、地热资源开发利用的四个步骤、日本地热资源开发利用情况、地热资源开发利用的意义、地热产生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93e4cf9b4147" w:history="1">
      <w:r>
        <w:rPr>
          <w:rStyle w:val="Hyperlink"/>
        </w:rPr>
        <w:t>2026-2032年中国地热资源开发利用行业发展调研与前景分析报告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ReZiYuanKaiFaLiYongHangYeQianJing.html" TargetMode="External" Id="R2ff5fa9b0e74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ReZiYuanKaiFaLiYongHangYeQianJing.html" TargetMode="External" Id="R7bc093e4cf9b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2026-05-13T07:52:59Z</dcterms:created>
  <dcterms:modified xsi:type="dcterms:W3CDTF">2026-05-13T08:52:59Z</dcterms:modified>
  <dc:subject>2026-2032年中国地热资源开发利用行业发展调研与前景分析报告</dc:subject>
  <dc:title>2026-2032年中国地热资源开发利用行业发展调研与前景分析报告</dc:title>
  <cp:keywords>2026-2032年中国地热资源开发利用行业发展调研与前景分析报告</cp:keywords>
  <dc:description>2026-2032年中国地热资源开发利用行业发展调研与前景分析报告</dc:description>
</cp:coreProperties>
</file>