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f44202e0a49d2" w:history="1">
              <w:r>
                <w:rPr>
                  <w:rStyle w:val="Hyperlink"/>
                </w:rPr>
                <w:t>2025-2031年中国天然石墨行业现状全面调研与发展趋势分析报告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f44202e0a49d2" w:history="1">
              <w:r>
                <w:rPr>
                  <w:rStyle w:val="Hyperlink"/>
                </w:rPr>
                <w:t>2025-2031年中国天然石墨行业现状全面调研与发展趋势分析报告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2572192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f44202e0a49d2" w:history="1">
                <w:r>
                  <w:rPr>
                    <w:rStyle w:val="Hyperlink"/>
                  </w:rPr>
                  <w:t>https://www.20087.com/2/19/TianRanShiMoXianZhuangYuFaZhanQu.html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墨是一种重要的矿物资源，近年来随着新能源技术和材料科学的进步而不断发展。天然石墨主要分为鳞片石墨、土状石墨和隐晶质石墨等多种类型，它们各自具有不同的应用场景和技术特点。鳞片石墨适用于锂离子电池负极材料，提供了优异的导电性能；土状石墨则通过粉末形态实现了对涂料和润滑剂的支持；隐晶质石墨则凭借其致密结构广泛应用于耐火材料和冶金行业。近年来，随着提纯技术和深加工工艺的进步，天然石墨在纯度、稳定性和应用范围方面也取得了显著改进。例如，新型浮选工艺的应用提高了产品的品位；而改性处理技术则增强了石墨的功能特性。此外，一些高端品牌开始引入智能监控系统，进一步简化了生产和质量控制流程。</w:t>
      </w:r>
      <w:r>
        <w:rPr>
          <w:rFonts w:hint="eastAsia"/>
        </w:rPr>
        <w:br/>
      </w:r>
      <w:r>
        <w:rPr>
          <w:rFonts w:hint="eastAsia"/>
        </w:rPr>
        <w:t>　　未来，天然石墨将更加注重高质量和创新应用的发展趋势。一方面，天然石墨企业将继续探索新材料和新技术的应用，力求获得更高性能、更小损耗且成本更低的产品。例如，通过引入先进的球形化技术和表面修饰技术，可以显著提升石墨的综合性能。另一方面，随着应用领域的扩展，天然石墨的功能将更加多样化。例如，针对不同工业需求推出专门系列；以及结合最新研究成果开发新型功能性成分。此外，考虑到环境保护的重要性，如何在保证高效能的前提下减少资源消耗和环境污染，也将成为行业发展过程中必须考虑的问题之一。天然石墨企业需要积极探索低碳技术和循环利用的应用途径，推动整个产业链向绿色制造转型。同时，建立严格的安全管理体系，保障客户数据的机密性和完整性，确保产品在极端条件下的稳定运行，也是企业必须履行的社会责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f44202e0a49d2" w:history="1">
        <w:r>
          <w:rPr>
            <w:rStyle w:val="Hyperlink"/>
          </w:rPr>
          <w:t>2025-2031年中国天然石墨行业现状全面调研与发展趋势分析报告</w:t>
        </w:r>
      </w:hyperlink>
      <w:r>
        <w:rPr>
          <w:rFonts w:hint="eastAsia"/>
        </w:rPr>
        <w:t>》依托权威机构及行业协会数据，结合天然石墨行业的宏观环境与微观实践，从天然石墨市场规模、市场需求、技术现状及产业链结构等多维度进行了系统调研与分析。报告通过严谨的研究方法与翔实的数据支持，辅以直观图表，全面剖析了天然石墨行业发展趋势、重点企业表现及市场竞争格局，并通过SWOT分析揭示了行业机遇与潜在风险，为天然石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天然石墨行业概述</w:t>
      </w:r>
      <w:r>
        <w:rPr>
          <w:rFonts w:hint="eastAsia"/>
        </w:rPr>
        <w:br/>
      </w:r>
      <w:r>
        <w:rPr>
          <w:rFonts w:hint="eastAsia"/>
        </w:rPr>
        <w:t>　　第一节 天然石墨行业发展环境分析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三、2025年天然石墨行业相关政策及影响</w:t>
      </w:r>
      <w:r>
        <w:rPr>
          <w:rFonts w:hint="eastAsia"/>
        </w:rPr>
        <w:br/>
      </w:r>
      <w:r>
        <w:rPr>
          <w:rFonts w:hint="eastAsia"/>
        </w:rPr>
        <w:t>　　第二节 天然石墨行业基本特征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三、天然石墨行业特性分析</w:t>
      </w:r>
      <w:r>
        <w:rPr>
          <w:rFonts w:hint="eastAsia"/>
        </w:rPr>
        <w:br/>
      </w:r>
      <w:r>
        <w:rPr>
          <w:rFonts w:hint="eastAsia"/>
        </w:rPr>
        <w:t>　　　　四、天然石墨行业发展历程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天然石墨行业产业链分析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二、天然石墨产业链模型分析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全球天然石墨市场发展分析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2025年全球天然石墨市场分析</w:t>
      </w:r>
      <w:r>
        <w:rPr>
          <w:rFonts w:hint="eastAsia"/>
        </w:rPr>
        <w:br/>
      </w:r>
      <w:r>
        <w:rPr>
          <w:rFonts w:hint="eastAsia"/>
        </w:rPr>
        <w:t>　　　　一、2025年全球天然石墨市场回顾</w:t>
      </w:r>
      <w:r>
        <w:rPr>
          <w:rFonts w:hint="eastAsia"/>
        </w:rPr>
        <w:br/>
      </w:r>
      <w:r>
        <w:rPr>
          <w:rFonts w:hint="eastAsia"/>
        </w:rPr>
        <w:t>　　　　二、2025年全球天然石墨市场环境分析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三、2025年全球天然石墨行业产销分析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四、2025年全球天然石墨技术分析</w:t>
      </w:r>
      <w:r>
        <w:rPr>
          <w:rFonts w:hint="eastAsia"/>
        </w:rPr>
        <w:br/>
      </w:r>
      <w:r>
        <w:rPr>
          <w:rFonts w:hint="eastAsia"/>
        </w:rPr>
        <w:t>　　第二节 2025年全球天然石墨市场分析</w:t>
      </w:r>
      <w:r>
        <w:rPr>
          <w:rFonts w:hint="eastAsia"/>
        </w:rPr>
        <w:br/>
      </w:r>
      <w:r>
        <w:rPr>
          <w:rFonts w:hint="eastAsia"/>
        </w:rPr>
        <w:t>　　　　一、2025年全球天然石墨需求分析</w:t>
      </w:r>
      <w:r>
        <w:rPr>
          <w:rFonts w:hint="eastAsia"/>
        </w:rPr>
        <w:br/>
      </w:r>
      <w:r>
        <w:rPr>
          <w:rFonts w:hint="eastAsia"/>
        </w:rPr>
        <w:t>　　　　二、2025年欧美天然石墨需求分析</w:t>
      </w:r>
      <w:r>
        <w:rPr>
          <w:rFonts w:hint="eastAsia"/>
        </w:rPr>
        <w:br/>
      </w:r>
      <w:r>
        <w:rPr>
          <w:rFonts w:hint="eastAsia"/>
        </w:rPr>
        <w:t>　　　　三、2025年全球天然石墨产销分析</w:t>
      </w:r>
      <w:r>
        <w:rPr>
          <w:rFonts w:hint="eastAsia"/>
        </w:rPr>
        <w:br/>
      </w:r>
      <w:r>
        <w:rPr>
          <w:rFonts w:hint="eastAsia"/>
        </w:rPr>
        <w:t>　　　　四、2025年中外天然石墨市场对比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我国天然石墨行业发展现状</w:t>
      </w:r>
      <w:r>
        <w:rPr>
          <w:rFonts w:hint="eastAsia"/>
        </w:rPr>
        <w:br/>
      </w:r>
      <w:r>
        <w:rPr>
          <w:rFonts w:hint="eastAsia"/>
        </w:rPr>
        <w:t>　　第一节 我国天然石墨行业发展现状</w:t>
      </w:r>
      <w:r>
        <w:rPr>
          <w:rFonts w:hint="eastAsia"/>
        </w:rPr>
        <w:br/>
      </w:r>
      <w:r>
        <w:rPr>
          <w:rFonts w:hint="eastAsia"/>
        </w:rPr>
        <w:t>　　　　一、天然石墨行业品牌发展现状</w:t>
      </w:r>
      <w:r>
        <w:rPr>
          <w:rFonts w:hint="eastAsia"/>
        </w:rPr>
        <w:br/>
      </w:r>
      <w:r>
        <w:rPr>
          <w:rFonts w:hint="eastAsia"/>
        </w:rPr>
        <w:t>　　　　二、天然石墨行业消费市场现状</w:t>
      </w:r>
      <w:r>
        <w:rPr>
          <w:rFonts w:hint="eastAsia"/>
        </w:rPr>
        <w:br/>
      </w:r>
      <w:r>
        <w:rPr>
          <w:rFonts w:hint="eastAsia"/>
        </w:rPr>
        <w:t>　　　　三、天然石墨市场消费层次分析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四、我国天然石墨市场走向分析</w:t>
      </w:r>
      <w:r>
        <w:rPr>
          <w:rFonts w:hint="eastAsia"/>
        </w:rPr>
        <w:br/>
      </w:r>
      <w:r>
        <w:rPr>
          <w:rFonts w:hint="eastAsia"/>
        </w:rPr>
        <w:t>　　第二节 2020-2025年天然石墨行业发展情况分析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一、2025年天然石墨行业发展情况分析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三、2025年天然石墨行业发展特点分析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四、2025年天然石墨所属行业发展情况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2020-2025年天然石墨所属行业运行分析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一、2020-2025年天然石墨所属行业产销运行分析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二、2020-2025年天然石墨所属行业利润情况分析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三、2020-2025年天然石墨所属行业发展周期分析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四、2020-2025年天然石墨所属行业发展机遇分析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五、2020-2025年天然石墨所属行业利润增速预测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对中国天然石墨市场的分析及思考</w:t>
      </w:r>
      <w:r>
        <w:rPr>
          <w:rFonts w:hint="eastAsia"/>
        </w:rPr>
        <w:br/>
      </w:r>
      <w:r>
        <w:rPr>
          <w:rFonts w:hint="eastAsia"/>
        </w:rPr>
        <w:t>　　　　一、天然石墨市场特点</w:t>
      </w:r>
      <w:r>
        <w:rPr>
          <w:rFonts w:hint="eastAsia"/>
        </w:rPr>
        <w:br/>
      </w:r>
      <w:r>
        <w:rPr>
          <w:rFonts w:hint="eastAsia"/>
        </w:rPr>
        <w:t>　　　　二、天然石墨市场分析</w:t>
      </w:r>
      <w:r>
        <w:rPr>
          <w:rFonts w:hint="eastAsia"/>
        </w:rPr>
        <w:br/>
      </w:r>
      <w:r>
        <w:rPr>
          <w:rFonts w:hint="eastAsia"/>
        </w:rPr>
        <w:t>　　　　三、天然石墨市场变化的方向</w:t>
      </w:r>
      <w:r>
        <w:rPr>
          <w:rFonts w:hint="eastAsia"/>
        </w:rPr>
        <w:br/>
      </w:r>
      <w:r>
        <w:rPr>
          <w:rFonts w:hint="eastAsia"/>
        </w:rPr>
        <w:t>　　　　四、中国天然石墨产业发展的新思路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五、对中国天然石墨产业发展的思考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我国天然石墨市场发展研究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2025年我国天然石墨市场发展研究</w:t>
      </w:r>
      <w:r>
        <w:rPr>
          <w:rFonts w:hint="eastAsia"/>
        </w:rPr>
        <w:br/>
      </w:r>
      <w:r>
        <w:rPr>
          <w:rFonts w:hint="eastAsia"/>
        </w:rPr>
        <w:t>　　第二节 2025年我国天然石墨市场情况</w:t>
      </w:r>
      <w:r>
        <w:rPr>
          <w:rFonts w:hint="eastAsia"/>
        </w:rPr>
        <w:br/>
      </w:r>
      <w:r>
        <w:rPr>
          <w:rFonts w:hint="eastAsia"/>
        </w:rPr>
        <w:t>　　　　一、2025年我国天然石墨产销情况</w:t>
      </w:r>
      <w:r>
        <w:rPr>
          <w:rFonts w:hint="eastAsia"/>
        </w:rPr>
        <w:br/>
      </w:r>
      <w:r>
        <w:rPr>
          <w:rFonts w:hint="eastAsia"/>
        </w:rPr>
        <w:t>　　　　二、2025年我国天然石墨市场价格情况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三、2025年我国天然石墨市场发展情况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四、2025年我国天然石墨市场新品趋势</w:t>
      </w:r>
      <w:r>
        <w:rPr>
          <w:rFonts w:hint="eastAsia"/>
        </w:rPr>
        <w:br/>
      </w:r>
      <w:r>
        <w:rPr>
          <w:rFonts w:hint="eastAsia"/>
        </w:rPr>
        <w:t>　　第三节 2025年我国天然石墨市场结构和价格走势分析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一、2025年我国天然石墨市场结构和价格走势概述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二、2025年我国天然石墨市场结构分析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三、2025年我国天然石墨市场价格走势分析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一、2025年我国天然石墨市场格局特点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二、2025年我国天然石墨产品创新特点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三、2025年我国天然石墨市场服务特点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四、2025年我国天然石墨市场品牌特点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我国天然石墨行业进出口分析</w:t>
      </w:r>
      <w:r>
        <w:rPr>
          <w:rFonts w:hint="eastAsia"/>
        </w:rPr>
        <w:br/>
      </w:r>
      <w:r>
        <w:rPr>
          <w:rFonts w:hint="eastAsia"/>
        </w:rPr>
        <w:t>　　2018年我国天然石墨产量为63万吨，年度进口数量为10.8万吨，出口数量为34.0万吨，国内石墨表观消费量为39.9万吨。</w:t>
      </w:r>
      <w:r>
        <w:rPr>
          <w:rFonts w:hint="eastAsia"/>
        </w:rPr>
        <w:br/>
      </w:r>
      <w:r>
        <w:rPr>
          <w:rFonts w:hint="eastAsia"/>
        </w:rPr>
        <w:t>　　2020-2025年我国天然石墨供需平衡统计</w:t>
      </w:r>
      <w:r>
        <w:rPr>
          <w:rFonts w:hint="eastAsia"/>
        </w:rPr>
        <w:br/>
      </w:r>
      <w:r>
        <w:rPr>
          <w:rFonts w:hint="eastAsia"/>
        </w:rPr>
        <w:t>　　第一节 2020-2025年中国天然石墨行业进口数据分析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2020-2025年中国天然石墨行业出口数据分析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2020-2025年中国天然石墨行业进出口平均单价分析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2020-2025年中国天然石墨行业进出口国家及地区分析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我国天然石墨进出口预测</w:t>
      </w:r>
      <w:r>
        <w:rPr>
          <w:rFonts w:hint="eastAsia"/>
        </w:rPr>
        <w:br/>
      </w:r>
      <w:r>
        <w:rPr>
          <w:rFonts w:hint="eastAsia"/>
        </w:rPr>
        <w:t>　　　　一、2025年天然石墨进口预测</w:t>
      </w:r>
      <w:r>
        <w:rPr>
          <w:rFonts w:hint="eastAsia"/>
        </w:rPr>
        <w:br/>
      </w:r>
      <w:r>
        <w:rPr>
          <w:rFonts w:hint="eastAsia"/>
        </w:rPr>
        <w:t>　　　　二、2025年天然石墨出口预测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天然石墨行业上下游产业分析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四、行业新动态及其对天然石墨行业的影响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五、行业竞争状况及其对天然石墨行业的意义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四、行业新动态及其对天然石墨行业的影响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五、行业竞争状况及其对天然石墨行业的意义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中国天然石墨市场运行竞争力分析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中国天然石墨市场生产能力分析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中国天然石墨所属行业市场综合经济指标分析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中国天然石墨市场竞争格局分析</w:t>
      </w:r>
      <w:r>
        <w:rPr>
          <w:rFonts w:hint="eastAsia"/>
        </w:rPr>
        <w:br/>
      </w:r>
      <w:r>
        <w:rPr>
          <w:rFonts w:hint="eastAsia"/>
        </w:rPr>
        <w:t>　　第一节 中国天然石墨市场发展现状分析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一、2025年中国天然石墨市场发展现状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二、2025年中国天然石墨发展情况分析</w:t>
      </w:r>
      <w:r>
        <w:rPr>
          <w:rFonts w:hint="eastAsia"/>
        </w:rPr>
        <w:br/>
      </w:r>
      <w:r>
        <w:rPr>
          <w:rFonts w:hint="eastAsia"/>
        </w:rPr>
        <w:t>　　　　三、2025年天然石墨国际市场变化对国内市场影响分析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天然石墨市场区域市场需求集中度比较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中国天然石墨行业竞争分析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一、2025年中国天然石墨行业竞争分析</w:t>
      </w:r>
      <w:r>
        <w:rPr>
          <w:rFonts w:hint="eastAsia"/>
        </w:rPr>
        <w:br/>
      </w:r>
      <w:r>
        <w:rPr>
          <w:rFonts w:hint="eastAsia"/>
        </w:rPr>
        <w:t>　　　　二、2025年天然石墨行业竞争趋势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一、天然石墨行业的经济周期分析</w:t>
      </w:r>
      <w:r>
        <w:rPr>
          <w:rFonts w:hint="eastAsia"/>
        </w:rPr>
        <w:br/>
      </w:r>
      <w:r>
        <w:rPr>
          <w:rFonts w:hint="eastAsia"/>
        </w:rPr>
        <w:t>　　　　二、天然石墨行业的增长性与波动性分析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天然石墨行业优势企业分析</w:t>
      </w:r>
      <w:r>
        <w:rPr>
          <w:rFonts w:hint="eastAsia"/>
        </w:rPr>
        <w:br/>
      </w:r>
      <w:r>
        <w:rPr>
          <w:rFonts w:hint="eastAsia"/>
        </w:rPr>
        <w:t>　　第一节 青岛广星电子材料有限公司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青岛金汇石墨有限公司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北京中元龙港矿业科技有限公司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宜昌新成石墨有限责任公司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青岛阎鑫石墨制品有限公司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青岛布雷德石墨有限公司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内蒙古瑞盛新能源有限公司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青岛天盛达石墨有限公司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青岛兴和石墨有限公司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黑龙江省鑫顺石墨有限责任公司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天然石墨行业发展趋势分析</w:t>
      </w:r>
      <w:r>
        <w:rPr>
          <w:rFonts w:hint="eastAsia"/>
        </w:rPr>
        <w:br/>
      </w:r>
      <w:r>
        <w:rPr>
          <w:rFonts w:hint="eastAsia"/>
        </w:rPr>
        <w:t>　　第一节 我国天然石墨行业前景与机遇分析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一、我国天然石墨行业发展前景</w:t>
      </w:r>
      <w:r>
        <w:rPr>
          <w:rFonts w:hint="eastAsia"/>
        </w:rPr>
        <w:br/>
      </w:r>
      <w:r>
        <w:rPr>
          <w:rFonts w:hint="eastAsia"/>
        </w:rPr>
        <w:t>　　　　二、我国天然石墨行业发展机遇分析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三、2025年天然石墨行业的发展机遇分析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四、贸易战对天然石墨行业的影响分析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2020-2025年中国天然石墨市场趋势分析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一、2020-2025年天然石墨市场趋势总结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二、2020-2025年天然石墨发展趋势分析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三、2025-2031年天然石墨市场发展空间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四、2020-2025年天然石墨产业政策趋向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五、2020-2025年天然石墨技术革新趋势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六、2020-2025年天然石墨价格走势分析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七、2020-2025年国际环境对天然石墨行业的影响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未来天然石墨行业发展预测</w:t>
      </w:r>
      <w:r>
        <w:rPr>
          <w:rFonts w:hint="eastAsia"/>
        </w:rPr>
        <w:br/>
      </w:r>
      <w:r>
        <w:rPr>
          <w:rFonts w:hint="eastAsia"/>
        </w:rPr>
        <w:t>　　第一节 未来天然石墨需求与消费预测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一、2025-2031年天然石墨产品消费预测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二、2025-2031年天然石墨市场规模预测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三、2025-2031年天然石墨行业总产值预测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四、2025-2031年天然石墨行业销售收入预测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五、2025-2031年天然石墨行业总资产预测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2025-2031年中国天然石墨行业供需预测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一、2025-2031年中国天然石墨供给预测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二、2025-2031年中国天然石墨产量预测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三、2025-2031年中国天然石墨需求预测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四、2025-2031年中国天然石墨供需平衡预测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五、2025-2031年中国天然石墨产品价格预测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六、2025-2031年主要天然石墨产品进出口预测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天然石墨行业投资机会与风险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中-智林-－天然石墨行业投资效益分析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一、2020-2025年天然石墨行业投资状况分析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二、2020-2025年天然石墨行业投资效益分析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三、2020-2025年天然石墨行业投资趋势预测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四、2020-2025年天然石墨行业的投资方向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五、2020-2025年天然石墨行业投资的建议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2020-2025年天然石墨行业生产总量</w:t>
      </w:r>
      <w:r>
        <w:rPr>
          <w:rFonts w:hint="eastAsia"/>
        </w:rPr>
        <w:br/>
      </w:r>
      <w:r>
        <w:rPr>
          <w:rFonts w:hint="eastAsia"/>
        </w:rPr>
        <w:t>　　图表 2020-2025年天然石墨行业产能</w:t>
      </w:r>
      <w:r>
        <w:rPr>
          <w:rFonts w:hint="eastAsia"/>
        </w:rPr>
        <w:br/>
      </w:r>
      <w:r>
        <w:rPr>
          <w:rFonts w:hint="eastAsia"/>
        </w:rPr>
        <w:t>　　图表 2025-2031年天然石墨行业生产总量预测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2020-2025年天然石墨行业市场容量</w:t>
      </w:r>
      <w:r>
        <w:rPr>
          <w:rFonts w:hint="eastAsia"/>
        </w:rPr>
        <w:br/>
      </w:r>
      <w:r>
        <w:rPr>
          <w:rFonts w:hint="eastAsia"/>
        </w:rPr>
        <w:t>　　图表 2025-2031年天然石墨行业市场容量预测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2020-2025年中国天然石墨进口国家及地区分析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f44202e0a49d2" w:history="1">
        <w:r>
          <w:rPr>
            <w:rStyle w:val="Hyperlink"/>
          </w:rPr>
          <w:t>2025-2031年中国天然石墨行业现状全面调研与发展趋势分析报告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2572192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f44202e0a49d2" w:history="1">
        <w:r>
          <w:rPr>
            <w:rStyle w:val="Hyperlink"/>
          </w:rPr>
          <w:t>https://www.20087.com/2/19/TianRanShiMoXianZhuangYuFaZhanQu.html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热点：天然石墨和人造石墨的区别、天然石墨和人造石墨的区别、天然石墨生产工艺、天然石墨需要石墨化吗、天然石墨多少钱一吨、天然石墨的分类、石墨是啥、天然石墨出口需要许可证吗、天然石墨工艺流程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f1db0dac541fb" w:history="1">
      <w:r>
        <w:rPr>
          <w:rStyle w:val="Hyperlink"/>
        </w:rPr>
        <w:t>2025-2031年中国天然石墨行业现状全面调研与发展趋势分析报告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ianRanShiMoXianZhuangYuFaZhanQu.html" TargetMode="External" Id="Rbd3f44202e0a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ianRanShiMoXianZhuangYuFaZhanQu.html" TargetMode="External" Id="R750f1db0dac5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2025-01-13T23:01:00Z</dcterms:created>
  <dcterms:modified xsi:type="dcterms:W3CDTF">2025-01-14T00:01:00Z</dcterms:modified>
  <dc:subject>2025-2031年中国天然石墨行业现状全面调研与发展趋势分析报告</dc:subject>
  <dc:title>2025-2031年中国天然石墨行业现状全面调研与发展趋势分析报告</dc:title>
  <cp:keywords>2025-2031年中国天然石墨行业现状全面调研与发展趋势分析报告</cp:keywords>
  <dc:description>2025-2031年中国天然石墨行业现状全面调研与发展趋势分析报告</dc:description>
</cp:coreProperties>
</file>