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c822ff42f40e8" w:history="1">
              <w:r>
                <w:rPr>
                  <w:rStyle w:val="Hyperlink"/>
                </w:rPr>
                <w:t>2025-2031年中国吉林省废物垃圾处理行业现状研究分析及发展趋势预测报告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c822ff42f40e8" w:history="1">
              <w:r>
                <w:rPr>
                  <w:rStyle w:val="Hyperlink"/>
                </w:rPr>
                <w:t>2025-2031年中国吉林省废物垃圾处理行业现状研究分析及发展趋势预测报告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c822ff42f40e8" w:history="1">
                <w:r>
                  <w:rPr>
                    <w:rStyle w:val="Hyperlink"/>
                  </w:rPr>
                  <w:t>https://www.20087.com/2/59/JiLinShengFeiWuLaJiChuLiDeXianZh.html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废物垃圾处理是一项涉及环境保护和社会发展的系统工程，旨在通过科学合理的方法处理生活垃圾、工业废弃物等，减少环境污染。目前，吉林省废物垃圾处理的技术已经相当成熟，能够提供多种废物处理方案，包括焚烧、填埋、回收利用等。随着环保法规的趋严，对于废物垃圾处理的环保性能要求也在不断提高，市场上出现了更多采用环保材料和工艺的处理方法。同时，随着信息技术的应用，一些高端废物垃圾处理项目还配备了智能监控系统，能够自动检测处理过程，提高了处理的安全性和智能化水平。</w:t>
      </w:r>
      <w:r>
        <w:rPr>
          <w:rFonts w:hint="eastAsia"/>
        </w:rPr>
        <w:br/>
      </w:r>
      <w:r>
        <w:rPr>
          <w:rFonts w:hint="eastAsia"/>
        </w:rPr>
        <w:t>　　未来，吉林省废物垃圾处理的发展将更加注重智能化和环保性。随着物联网技术的应用，吉林省废物垃圾处理将集成更多的智能功能，如自动检测处理状态、智能故障诊断等，提高产品的可靠性和安全性。同时，随着新材料技术的发展，吉林省废物垃圾处理将采用更多高性能材料，提高产品的稳定性和使用效果。此外，随着可持续发展理念的推广，吉林省废物垃圾处理将更加注重资源的循环利用，减少资源消耗。随着市场对高质量废物处理服务的需求增长，吉林省废物垃圾处理将更加注重产品的功能性，如提高其在不同应用场景下的适应性。随着环保法规的趋严，吉林省废物垃圾处理的生产将更加注重环保，减少对环境的影响。随着设计美学的发展，吉林省废物垃圾处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c822ff42f40e8" w:history="1">
        <w:r>
          <w:rPr>
            <w:rStyle w:val="Hyperlink"/>
          </w:rPr>
          <w:t>2025-2031年中国吉林省废物垃圾处理行业现状研究分析及发展趋势预测报告</w:t>
        </w:r>
      </w:hyperlink>
      <w:r>
        <w:rPr>
          <w:rFonts w:hint="eastAsia"/>
        </w:rPr>
        <w:t>》系统分析了吉林省废物垃圾处理行业的市场规模、需求动态及价格趋势，并深入探讨了吉林省废物垃圾处理产业链结构的变化与发展。报告详细解读了吉林省废物垃圾处理行业现状，科学预测了未来市场前景与发展趋势，同时对吉林省废物垃圾处理细分市场的竞争格局进行了全面评估，重点关注领先企业的竞争实力、市场集中度及品牌影响力。结合吉林省废物垃圾处理技术现状与未来方向，报告揭示了吉林省废物垃圾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最近3-5年吉林省废物垃圾处理行业经济指标分析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四、吉林省废物垃圾处理行业相关发展规划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1、吉林省宏观经济形势分析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1、吉林省宏观经济环境对行业的影响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三、吉林省宏观经济发展趋势分析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吉林省废物垃圾处理行业社会环境分析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吉林省废物垃圾处理行业运行现状分析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吉林省废物垃圾处理行业发展状况分析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二、吉林省废物垃圾处理行业发展总体概况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三、吉林省废物垃圾处理行业发展特点分析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一、2020-2025年吉林省废物垃圾处理行业市场规模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二、2020-2025年吉林省废物垃圾处理行业发展分析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三、2020-2025年吉林省废物垃圾处理企业发展分析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一、2020-2025年吉林省废物垃圾处理市场总体概况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二、2020-2025年吉林省废物垃圾处理产品市场发展分析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吉林省废物垃圾处理行业整体运行指标分析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2020-2025年吉林省废物垃圾处理行业总体规模分析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2020-2025年吉林省废物垃圾处理行业财务指标总体分析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吉林省废物垃圾处理行业市场供需分析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一、2020-2025年吉林省废物垃圾处理行业供给情况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二、2020-2025年吉林省废物垃圾处理行业需求情况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吉林省废水处理市场分析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一、2020-2025年吉林省废水排放总量及增长率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二、2020-2025年吉林省化学需氧量排放量及增长率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三、2020-2025年吉林省氨氮排放量及增长率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四、2020-2025年吉林省总氮排放量及增长率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五、2020-2025年吉林省总磷排放量及增长率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六、2020-2025年吉林省石油类排放量及增长率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七、2020-2025年吉林省挥发酚排放量及增长率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八、2020-2025年吉林省铅排放量及增长率</w:t>
      </w:r>
      <w:r>
        <w:rPr>
          <w:rFonts w:hint="eastAsia"/>
        </w:rPr>
        <w:br/>
      </w:r>
      <w:r>
        <w:rPr>
          <w:rFonts w:hint="eastAsia"/>
        </w:rPr>
        <w:t>　　　　九、2020-2025年吉林省汞排放量及增长率</w:t>
      </w:r>
      <w:r>
        <w:rPr>
          <w:rFonts w:hint="eastAsia"/>
        </w:rPr>
        <w:br/>
      </w:r>
      <w:r>
        <w:rPr>
          <w:rFonts w:hint="eastAsia"/>
        </w:rPr>
        <w:t>　　　　十、2020-2025年吉林省镉排放量及增长率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十一、2020-2025年吉林省总铬排放量及增长率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十二、2020-2025年吉林省砷排放量及增长率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十三、2020-2025年吉林省六价铬排放量及增长率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四、吉林省废气处理行存在问题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一、2020-2025年吉林省二氧化硫排放量及增长率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二、2020-2025年吉林省氮氧化物排放量及增长率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三、2020-2025年吉林省烟（粉）尘排放量及增长率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一、2020-2025年吉林省生活垃圾清运量（万吨）及增长率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二、2020-2025年吉林省无害化处理厂数（座）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三、2020-2025年吉林省生活垃圾卫生填埋无害化处理厂数（座）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四、2020-2025年吉林省生活垃圾堆肥无害化处理厂数（座）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五、2020-2025年吉林省生活垃圾焚烧无害化处理厂数（座）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六、2020-2025年吉林省生活垃圾无害化处理能力（吨/日）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七、2020-2025年吉林省生活垃圾卫生填埋无害化处理能力（吨/日）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八、2020-2025年吉林省生活垃圾堆肥无害化处理能力（吨/日）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九、2020-2025年吉林省生活垃圾焚烧无害化处理能力（吨/日）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十、2020-2025年吉林省生活垃圾无害化处理量（万吨）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十一、2020-2025年吉林省生活垃圾卫生填埋无害化处理量（万吨）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十二、2020-2025年吉林省生活垃圾堆肥无害化处理量（万吨）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十三、2020-2025年吉林省生活垃圾焚烧无害化处理量（万吨）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十四、2020-2025年吉林省粪便清运量（万吨）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十五、2020-2025年吉林省粪便无害化处理量（万吨）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十六、2020-2025年吉林省生活垃圾无害化处理率（%）及增长率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吉林省废物垃圾处理行业竞争格局综述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二、吉林省废物垃圾处理行业竞争力分析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三、吉林省废物垃圾处理竞争模式分析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二、2020-2025年吉林省废物垃圾处理市场竞争分析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四平市劳氏清大德环保科技有限公司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靖宇县环宇垃圾处理有限责任公司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绿园生活垃圾处理服务有限公司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延吉市固体废弃物处理有限公司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通化县绿洁生活垃圾处理有限公司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九台市乐群垃圾处理有限公司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龙井市利民生活垃圾处理有限公司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扶余县城市垃圾处理有限责任公司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和龙市环境卫生有限责任公司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农安县利民垃圾处理有限公司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2025-2031年吉林省废物垃圾处理行业供需预测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一、2025-2031年吉林省废物垃圾处理行业供给预测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二、2025-2031年吉林省废物垃圾处理行业产量预测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三、2025-2031年吉林省废物垃圾处理行业需求预测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四、2025-2031年吉林省废物垃圾处理行业供需平衡预测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吉林省废物垃圾处理行业投资特性分析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吉林省废物垃圾处理行业投资情况分析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吉林省废物垃圾处理行业投资风险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吉林省废物垃圾处理行业存在的问题及对策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一、吉林省废物垃圾处理行业存在的问题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对吉林省废物垃圾处理品牌的战略思考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四、吉林省废物垃圾处理企业的品牌战略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中智林⋅：行业投资方式建议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2020-2025年吉林省吉林省废物垃圾处理行业盈利能力分析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2020-2025年吉林省吉林省废物垃圾处理行业运营能力分析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2020-2025年吉林省不同规模企业利润总额分布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2020-2025年吉林省废水排放总量及增长率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2020-2025年吉林省化学需氧量排放量及增长率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2020-2025年吉林省氨氮排放量及增长率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2020-2025年吉林省石油类排放量及增长率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2020-2025年吉林省挥发酚排放量及增长率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2020-2025年吉林省铅排放量及增长率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2020-2025年吉林省砷排放量及增长率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2020-2025年吉林省六价铬排放量及增长率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2020-2025年吉林省二氧化硫排放量及增长率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2020-2025年吉林省氮氧化物排放量及增长率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2020-2025年吉林省烟（粉）尘排放量及增长率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2020-2025年吉林省无害化处理厂数（座）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2020-2025年吉林省生活垃圾无害化处理率（%）及增长率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2020-2025年吉林省废物垃圾处理行业集中度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2025-2031年吉林省废物垃圾处理行业市场规模及增长率预测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2025-2031年吉林省废物垃圾处理行业销售收入及增长率预测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2025-2031年吉林省废物垃圾处理行业产量及增长率预测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c822ff42f40e8" w:history="1">
        <w:r>
          <w:rPr>
            <w:rStyle w:val="Hyperlink"/>
          </w:rPr>
          <w:t>2025-2031年中国吉林省废物垃圾处理行业现状研究分析及发展趋势预测报告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c822ff42f40e8" w:history="1">
        <w:r>
          <w:rPr>
            <w:rStyle w:val="Hyperlink"/>
          </w:rPr>
          <w:t>https://www.20087.com/2/59/JiLinShengFeiWuLaJiChuLiDeXianZh.html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市固体废物处理有限公司、吉林省垃圾处理费收费标准、长春市再生资源回收利用管理办法、吉林省垃圾处理费改革、长春市环卫医用废弃物处理有限公司、吉林市垃圾处理、废物品属于什么垃圾、吉林省生活垃圾处理费、以前我是废物,现在我是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aba8db24c495a" w:history="1">
      <w:r>
        <w:rPr>
          <w:rStyle w:val="Hyperlink"/>
        </w:rPr>
        <w:t>2025-2031年中国吉林省废物垃圾处理行业现状研究分析及发展趋势预测报告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LinShengFeiWuLaJiChuLiDeXianZh.html" TargetMode="External" Id="R659c822ff42f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LinShengFeiWuLaJiChuLiDeXianZh.html" TargetMode="External" Id="R781aba8db24c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2025-02-18T05:30:00Z</dcterms:created>
  <dcterms:modified xsi:type="dcterms:W3CDTF">2025-02-18T06:30:00Z</dcterms:modified>
  <dc:subject>2025-2031年中国吉林省废物垃圾处理行业现状研究分析及发展趋势预测报告</dc:subject>
  <dc:title>2025-2031年中国吉林省废物垃圾处理行业现状研究分析及发展趋势预测报告</dc:title>
  <cp:keywords>2025-2031年中国吉林省废物垃圾处理行业现状研究分析及发展趋势预测报告</cp:keywords>
  <dc:description>2025-2031年中国吉林省废物垃圾处理行业现状研究分析及发展趋势预测报告</dc:description>
</cp:coreProperties>
</file>