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8647057a34083" w:history="1">
              <w:r>
                <w:rPr>
                  <w:rStyle w:val="Hyperlink"/>
                </w:rPr>
                <w:t>2025-2031年中国数字化采矿行业市场调研及前景分析报告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8647057a34083" w:history="1">
              <w:r>
                <w:rPr>
                  <w:rStyle w:val="Hyperlink"/>
                </w:rPr>
                <w:t>2025-2031年中国数字化采矿行业市场调研及前景分析报告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8647057a34083" w:history="1">
                <w:r>
                  <w:rPr>
                    <w:rStyle w:val="Hyperlink"/>
                  </w:rPr>
                  <w:t>https://www.20087.com/2/59/ShuZiHuaCaiKuangHangYeXianZhuangJiQianJing.html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采矿是将现代信息技术、自动化系统与数据驱动方法深度融入矿产资源勘探、开采、运输、加工及安全管理全过程的综合性技术体系，旨在提升矿山运营效率、安全性与资源利用率。目前，该模式依托地理信息系统（GIS）、三维地质建模软件与遥感技术实现矿体精准定位与储量评估，通过自动化钻机、无人驾驶矿用卡车、远程操控铲装设备与智能输送系统构建无人或少人化作业场景。矿山通信网络采用工业以太网、5G专网或无线Mesh架构，保障井下或露天矿区的数据实时传输。生产管理系统集成设备状态监控、能耗分析、调度优化与环境监测功能，支持多维度数据可视化与决策支持。在安全领域，人员定位系统、瓦斯与微震监测网络、视频智能分析等手段显著提升了对潜在风险的预警能力。然而，地下复杂环境对信号覆盖与设备可靠性构成挑战，不同系统间的数据互通与标准化仍存在障碍。</w:t>
      </w:r>
      <w:r>
        <w:rPr>
          <w:rFonts w:hint="eastAsia"/>
        </w:rPr>
        <w:br/>
      </w:r>
      <w:r>
        <w:rPr>
          <w:rFonts w:hint="eastAsia"/>
        </w:rPr>
        <w:t>　　未来，数字化采矿将向全矿智能化、自主化作业与可持续运营深度融合方向发展。在技术集成层面，数字孪生技术将实现矿山物理实体与虚拟模型的高保真同步，支持从地质演化模拟到开采方案预演的全流程动态仿真，优化资源配置与风险预判。智能调度系统将结合实时地质数据、设备健康状态与市场供需变化，自动生成最优开采与运输策略，提升整体运营弹性。自动化装备将向更高层级的自主决策能力演进，如无人驾驶车辆具备复杂地形识别、动态避障与多车协同编队行驶功能。在深部开采与极端环境（如深海、极地）中，远程遥控与半自主作业系统将成为主流。绿色矿山理念将推动能源管理系统与碳足迹追踪技术的普及，优化电力使用结构并支持清洁能源接入。同时，网络安全防护体系将同步强化，保障关键基础设施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647057a34083" w:history="1">
        <w:r>
          <w:rPr>
            <w:rStyle w:val="Hyperlink"/>
          </w:rPr>
          <w:t>2025-2031年中国数字化采矿行业市场调研及前景分析报告</w:t>
        </w:r>
      </w:hyperlink>
      <w:r>
        <w:rPr>
          <w:rFonts w:hint="eastAsia"/>
        </w:rPr>
        <w:t>》基于国家统计局及相关行业协会的详实数据，结合国内外数字化采矿行业研究资料及深入市场调研，系统分析了数字化采矿行业的市场规模、市场需求及产业链现状。报告重点探讨了数字化采矿行业整体运行情况及细分领域特点，科学预测了数字化采矿市场前景与发展趋势，揭示了数字化采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c8647057a34083" w:history="1">
        <w:r>
          <w:rPr>
            <w:rStyle w:val="Hyperlink"/>
          </w:rPr>
          <w:t>2025-2031年中国数字化采矿行业市场调研及前景分析报告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数字化采矿行业相关概述</w:t>
      </w:r>
      <w:r>
        <w:rPr>
          <w:rFonts w:hint="eastAsia"/>
        </w:rPr>
        <w:br/>
      </w:r>
      <w:r>
        <w:rPr>
          <w:rFonts w:hint="eastAsia"/>
        </w:rPr>
        <w:t>　　第一节 数字化采矿行业定义及特征</w:t>
      </w:r>
      <w:r>
        <w:rPr>
          <w:rFonts w:hint="eastAsia"/>
        </w:rPr>
        <w:br/>
      </w:r>
      <w:r>
        <w:rPr>
          <w:rFonts w:hint="eastAsia"/>
        </w:rPr>
        <w:t>　　　　一、数字化采矿行业定义及分类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数字化采矿行业经营模式分析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四、数字化采矿行业经营模式影响因素分析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数字化采矿行业主要风险因素分析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数字化采矿行业数据来源与统计口径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数字化采矿行业研究概述</w:t>
      </w:r>
      <w:r>
        <w:rPr>
          <w:rFonts w:hint="eastAsia"/>
        </w:rPr>
        <w:br/>
      </w:r>
      <w:r>
        <w:rPr>
          <w:rFonts w:hint="eastAsia"/>
        </w:rPr>
        <w:t>　　　　一、数字化采矿行业研究目的</w:t>
      </w:r>
      <w:r>
        <w:rPr>
          <w:rFonts w:hint="eastAsia"/>
        </w:rPr>
        <w:br/>
      </w:r>
      <w:r>
        <w:rPr>
          <w:rFonts w:hint="eastAsia"/>
        </w:rPr>
        <w:t>　　　　二、数字化采矿行业研究原则</w:t>
      </w:r>
      <w:r>
        <w:rPr>
          <w:rFonts w:hint="eastAsia"/>
        </w:rPr>
        <w:br/>
      </w:r>
      <w:r>
        <w:rPr>
          <w:rFonts w:hint="eastAsia"/>
        </w:rPr>
        <w:t>　　　　三、数字化采矿行业研究方法</w:t>
      </w:r>
      <w:r>
        <w:rPr>
          <w:rFonts w:hint="eastAsia"/>
        </w:rPr>
        <w:br/>
      </w:r>
      <w:r>
        <w:rPr>
          <w:rFonts w:hint="eastAsia"/>
        </w:rPr>
        <w:t>　　　　四、数字化采矿行业研究内容</w:t>
      </w:r>
      <w:r>
        <w:rPr>
          <w:rFonts w:hint="eastAsia"/>
        </w:rPr>
        <w:br/>
      </w:r>
      <w:r>
        <w:rPr>
          <w:rFonts w:hint="eastAsia"/>
        </w:rPr>
        <w:t>　　第六节 数字化采矿行业政策环境分析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2025年数字化采矿行业经济及技术环境分析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三、经济环境对数字化采矿行业影响分析</w:t>
      </w:r>
      <w:r>
        <w:rPr>
          <w:rFonts w:hint="eastAsia"/>
        </w:rPr>
        <w:br/>
      </w:r>
      <w:r>
        <w:rPr>
          <w:rFonts w:hint="eastAsia"/>
        </w:rPr>
        <w:t>　　第三节 2025年数字化采矿行业社会环境分析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2025年数字化采矿行业技术环境</w:t>
      </w:r>
      <w:r>
        <w:rPr>
          <w:rFonts w:hint="eastAsia"/>
        </w:rPr>
        <w:br/>
      </w:r>
      <w:r>
        <w:rPr>
          <w:rFonts w:hint="eastAsia"/>
        </w:rPr>
        <w:t>　　　　一、数字化采矿行业专利申请数分析</w:t>
      </w:r>
      <w:r>
        <w:rPr>
          <w:rFonts w:hint="eastAsia"/>
        </w:rPr>
        <w:br/>
      </w:r>
      <w:r>
        <w:rPr>
          <w:rFonts w:hint="eastAsia"/>
        </w:rPr>
        <w:t>　　　　二、数字化采矿行业专利申请人分析</w:t>
      </w:r>
      <w:r>
        <w:rPr>
          <w:rFonts w:hint="eastAsia"/>
        </w:rPr>
        <w:br/>
      </w:r>
      <w:r>
        <w:rPr>
          <w:rFonts w:hint="eastAsia"/>
        </w:rPr>
        <w:t>　　　　三、数字化采矿行业热门专利技术分析</w:t>
      </w:r>
      <w:r>
        <w:rPr>
          <w:rFonts w:hint="eastAsia"/>
        </w:rPr>
        <w:br/>
      </w:r>
      <w:r>
        <w:rPr>
          <w:rFonts w:hint="eastAsia"/>
        </w:rPr>
        <w:t>　　第五节 数字化采矿行业技术动态</w:t>
      </w:r>
      <w:r>
        <w:rPr>
          <w:rFonts w:hint="eastAsia"/>
        </w:rPr>
        <w:br/>
      </w:r>
      <w:r>
        <w:rPr>
          <w:rFonts w:hint="eastAsia"/>
        </w:rPr>
        <w:t>　　第六节 数字化采矿行业发展趋势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全球数字化采矿行业运营态势</w:t>
      </w:r>
      <w:r>
        <w:rPr>
          <w:rFonts w:hint="eastAsia"/>
        </w:rPr>
        <w:br/>
      </w:r>
      <w:r>
        <w:rPr>
          <w:rFonts w:hint="eastAsia"/>
        </w:rPr>
        <w:t>　　第一节 全球数字化采矿行业发展概况</w:t>
      </w:r>
      <w:r>
        <w:rPr>
          <w:rFonts w:hint="eastAsia"/>
        </w:rPr>
        <w:br/>
      </w:r>
      <w:r>
        <w:rPr>
          <w:rFonts w:hint="eastAsia"/>
        </w:rPr>
        <w:t>　　　　一、全球数字化采矿行业运营态势</w:t>
      </w:r>
      <w:r>
        <w:rPr>
          <w:rFonts w:hint="eastAsia"/>
        </w:rPr>
        <w:br/>
      </w:r>
      <w:r>
        <w:rPr>
          <w:rFonts w:hint="eastAsia"/>
        </w:rPr>
        <w:t>　　　　二、全球数字化采矿行业竞争格局</w:t>
      </w:r>
      <w:r>
        <w:rPr>
          <w:rFonts w:hint="eastAsia"/>
        </w:rPr>
        <w:br/>
      </w:r>
      <w:r>
        <w:rPr>
          <w:rFonts w:hint="eastAsia"/>
        </w:rPr>
        <w:t>　　　　三、全球数字化采矿行业规模预测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全球主要区域数字化采矿行业发展态势及趋势预测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一、北美数字化采矿行业市场概况及趋势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二、亚太数字化采矿行业市场概况及趋势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三、欧盟数字化采矿行业市场概况及趋势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中国数字化采矿所属行业经营情况分析</w:t>
      </w:r>
      <w:r>
        <w:rPr>
          <w:rFonts w:hint="eastAsia"/>
        </w:rPr>
        <w:br/>
      </w:r>
      <w:r>
        <w:rPr>
          <w:rFonts w:hint="eastAsia"/>
        </w:rPr>
        <w:t>　　第一节 数字化采矿行业发展概况分析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数字化采矿行业生产态势分析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一、2020-2025年中国数字化采矿行业产能统计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二、2020-2025年中国数字化采矿行业产量分析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三、2025-2031年中国数字化采矿行业产量预测图</w:t>
      </w:r>
      <w:r>
        <w:rPr>
          <w:rFonts w:hint="eastAsia"/>
        </w:rPr>
        <w:br/>
      </w:r>
      <w:r>
        <w:rPr>
          <w:rFonts w:hint="eastAsia"/>
        </w:rPr>
        <w:t>　　第三节 数字化采矿行业销售态势分析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一、2020-2025年中国数字化采矿行业需求统计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二、2020-2025年中国数字化采矿行业需求区域分析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三、2025-2031年中国数字化采矿行业需求预测图</w:t>
      </w:r>
      <w:r>
        <w:rPr>
          <w:rFonts w:hint="eastAsia"/>
        </w:rPr>
        <w:br/>
      </w:r>
      <w:r>
        <w:rPr>
          <w:rFonts w:hint="eastAsia"/>
        </w:rPr>
        <w:t>　　第四节 数字化采矿行业市场规模分析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一、2020-2025年中国数字化采矿行业市场规模统计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二、2020-2025年中国数字化采矿行业需求规模区域分布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三、2025-2031年中国数字化采矿行业市场规模预测图</w:t>
      </w:r>
      <w:r>
        <w:rPr>
          <w:rFonts w:hint="eastAsia"/>
        </w:rPr>
        <w:br/>
      </w:r>
      <w:r>
        <w:rPr>
          <w:rFonts w:hint="eastAsia"/>
        </w:rPr>
        <w:t>　　第五节 数字化采矿行业价格现状、影响因素及趋势预测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一、2020-2025年中国数字化采矿行业价格回顾</w:t>
      </w:r>
      <w:r>
        <w:rPr>
          <w:rFonts w:hint="eastAsia"/>
        </w:rPr>
        <w:br/>
      </w:r>
      <w:r>
        <w:rPr>
          <w:rFonts w:hint="eastAsia"/>
        </w:rPr>
        <w:t>　　　　二、中国数字化采矿行业价格影响因素分析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三、2025-2031年中国数字化采矿行业价格走势预测图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2020-2025年数字化采矿所属行业进出口分析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2020-2025年数字化采矿所属行业进口分析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一、2020-2025年数字化采矿所属行业进口总量分析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二、2020-2025年数字化采矿所属行业进口总金额分析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三、2020-2025年数字化采矿所属行业进口均价走势图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四、数字化采矿所属行业进口分国家情况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五、数字化采矿所属行业进口均价分国家对比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2020-2025年数字化采矿所属行业出口分析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一、2020-2025年数字化采矿所属行业出口总量分析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二、2020-2025年数字化采矿所属行业出口总金额分析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三、2020-2025年数字化采矿所属行业出口均价走势图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四、数字化采矿所属行业出口分国家情况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五、数字化采矿所属行业出口均价分国家对比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中国数字化采矿所属行业经济指标分析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2020-2025年中国数字化采矿所属行业整体概况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2020-2025年中国数字化采矿所属行业供给情况分析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2020-2025年中国数字化采矿所属行业销售情况分析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2020-2025年中国数字化采矿所属行业经营效益分析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2025年中国数字化采矿行业竞争格局分析</w:t>
      </w:r>
      <w:r>
        <w:rPr>
          <w:rFonts w:hint="eastAsia"/>
        </w:rPr>
        <w:br/>
      </w:r>
      <w:r>
        <w:rPr>
          <w:rFonts w:hint="eastAsia"/>
        </w:rPr>
        <w:t>　　第一节 数字化采矿行业壁垒分析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数字化采矿行业竞争格局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数字化采矿行业五力竞争分析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2025-2031年数字化采矿行业竞争格局展望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2025-2031年数字化采矿行业竞争力提升策略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数字化采矿行业上游产业链分析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上游原料市场对数字化采矿行业影响分析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数字化采矿行业下游产业链分析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下游需求市场对数字化采矿行业影响分析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2020-2025年数字化采矿行业各区域市场概况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华北地区数字化采矿行业分析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东北地区数字化采矿行业分析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华东地区数字化采矿行业分析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华中地区数字化采矿行业分析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华南地区数字化采矿行业分析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西部地区数字化采矿行业分析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数字化采矿行业主要优势企业分析</w:t>
      </w:r>
      <w:r>
        <w:rPr>
          <w:rFonts w:hint="eastAsia"/>
        </w:rPr>
        <w:br/>
      </w:r>
      <w:r>
        <w:rPr>
          <w:rFonts w:hint="eastAsia"/>
        </w:rPr>
        <w:t>　　第一节 Caterpillar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Hexagon AB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Sandvik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SAP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ABB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2025-2031年中国数字化采矿行业发展前景预测</w:t>
      </w:r>
      <w:r>
        <w:rPr>
          <w:rFonts w:hint="eastAsia"/>
        </w:rPr>
        <w:br/>
      </w:r>
      <w:r>
        <w:rPr>
          <w:rFonts w:hint="eastAsia"/>
        </w:rPr>
        <w:t>　　第一节 数字化采矿行业投资回顾</w:t>
      </w:r>
      <w:r>
        <w:rPr>
          <w:rFonts w:hint="eastAsia"/>
        </w:rPr>
        <w:br/>
      </w:r>
      <w:r>
        <w:rPr>
          <w:rFonts w:hint="eastAsia"/>
        </w:rPr>
        <w:t>　　　　一、数字化采矿行业投资规模及增速统计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二、数字化采矿行业投资结构分析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2025-2031年中国数字化采矿行业投资规模及增速预测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2025-2031年中国数字化采矿行业发展趋势预测</w:t>
      </w:r>
      <w:r>
        <w:rPr>
          <w:rFonts w:hint="eastAsia"/>
        </w:rPr>
        <w:br/>
      </w:r>
      <w:r>
        <w:rPr>
          <w:rFonts w:hint="eastAsia"/>
        </w:rPr>
        <w:t>　　　　一、数字化采矿行业发展驱动因素分析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二、数字化采矿行业发展趋势预测</w:t>
      </w:r>
      <w:r>
        <w:rPr>
          <w:rFonts w:hint="eastAsia"/>
        </w:rPr>
        <w:br/>
      </w:r>
      <w:r>
        <w:rPr>
          <w:rFonts w:hint="eastAsia"/>
        </w:rPr>
        <w:t>　　　　三、数字化采矿行业产销及市场规模预测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四、2025-2031年中国数字化采矿行业全球市场份额预测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[-中-智林]数字化采矿行业投资现状及建议</w:t>
      </w:r>
      <w:r>
        <w:rPr>
          <w:rFonts w:hint="eastAsia"/>
        </w:rPr>
        <w:br/>
      </w:r>
      <w:r>
        <w:rPr>
          <w:rFonts w:hint="eastAsia"/>
        </w:rPr>
        <w:t>　　　　一、数字化采矿行业投资项目分析</w:t>
      </w:r>
      <w:r>
        <w:rPr>
          <w:rFonts w:hint="eastAsia"/>
        </w:rPr>
        <w:br/>
      </w:r>
      <w:r>
        <w:rPr>
          <w:rFonts w:hint="eastAsia"/>
        </w:rPr>
        <w:t>　　　　二、数字化采矿行业投资机遇分析</w:t>
      </w:r>
      <w:r>
        <w:rPr>
          <w:rFonts w:hint="eastAsia"/>
        </w:rPr>
        <w:br/>
      </w:r>
      <w:r>
        <w:rPr>
          <w:rFonts w:hint="eastAsia"/>
        </w:rPr>
        <w:t>　　　　三、数字化采矿行业投资风险警示</w:t>
      </w:r>
      <w:r>
        <w:rPr>
          <w:rFonts w:hint="eastAsia"/>
        </w:rPr>
        <w:br/>
      </w:r>
      <w:r>
        <w:rPr>
          <w:rFonts w:hint="eastAsia"/>
        </w:rPr>
        <w:t>　　　　四、数字化采矿行业投资策略建议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数字化采矿行业现状</w:t>
      </w:r>
      <w:r>
        <w:rPr>
          <w:rFonts w:hint="eastAsia"/>
        </w:rPr>
        <w:br/>
      </w:r>
      <w:r>
        <w:rPr>
          <w:rFonts w:hint="eastAsia"/>
        </w:rPr>
        <w:t>　　图表 数字化采矿行业产业链调研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2020-2025年数字化采矿行业市场容量统计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2020-2025年中国数字化采矿行业市场规模情况</w:t>
      </w:r>
      <w:r>
        <w:rPr>
          <w:rFonts w:hint="eastAsia"/>
        </w:rPr>
        <w:br/>
      </w:r>
      <w:r>
        <w:rPr>
          <w:rFonts w:hint="eastAsia"/>
        </w:rPr>
        <w:t>　　图表 数字化采矿行业动态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2020-2025年中国数字化采矿行业经营效益分析</w:t>
      </w:r>
      <w:r>
        <w:rPr>
          <w:rFonts w:hint="eastAsia"/>
        </w:rPr>
        <w:br/>
      </w:r>
      <w:r>
        <w:rPr>
          <w:rFonts w:hint="eastAsia"/>
        </w:rPr>
        <w:t>　　图表 数字化采矿行业竞争对手分析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**地区数字化采矿市场规模</w:t>
      </w:r>
      <w:r>
        <w:rPr>
          <w:rFonts w:hint="eastAsia"/>
        </w:rPr>
        <w:br/>
      </w:r>
      <w:r>
        <w:rPr>
          <w:rFonts w:hint="eastAsia"/>
        </w:rPr>
        <w:t>　　图表 **地区数字化采矿行业市场需求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**地区数字化采矿市场调研</w:t>
      </w:r>
      <w:r>
        <w:rPr>
          <w:rFonts w:hint="eastAsia"/>
        </w:rPr>
        <w:br/>
      </w:r>
      <w:r>
        <w:rPr>
          <w:rFonts w:hint="eastAsia"/>
        </w:rPr>
        <w:t>　　图表 **地区数字化采矿行业市场需求分析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**地区数字化采矿市场规模</w:t>
      </w:r>
      <w:r>
        <w:rPr>
          <w:rFonts w:hint="eastAsia"/>
        </w:rPr>
        <w:br/>
      </w:r>
      <w:r>
        <w:rPr>
          <w:rFonts w:hint="eastAsia"/>
        </w:rPr>
        <w:t>　　图表 **地区数字化采矿行业市场需求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**地区数字化采矿市场调研</w:t>
      </w:r>
      <w:r>
        <w:rPr>
          <w:rFonts w:hint="eastAsia"/>
        </w:rPr>
        <w:br/>
      </w:r>
      <w:r>
        <w:rPr>
          <w:rFonts w:hint="eastAsia"/>
        </w:rPr>
        <w:t>　　图表 **地区数字化采矿行业市场需求分析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2025-2031年中国数字化采矿行业信息化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2025-2031年中国数字化采矿行业市场容量预测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2025-2031年中国数字化采矿行业市场规模预测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2025-2031年中国数字化采矿行业风险分析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2025-2031年中国数字化采矿市场前景分析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2025-2031年中国数字化采矿行业发展趋势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8647057a34083" w:history="1">
        <w:r>
          <w:rPr>
            <w:rStyle w:val="Hyperlink"/>
          </w:rPr>
          <w:t>2025-2031年中国数字化采矿行业市场调研及前景分析报告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8647057a34083" w:history="1">
        <w:r>
          <w:rPr>
            <w:rStyle w:val="Hyperlink"/>
          </w:rPr>
          <w:t>https://www.20087.com/2/59/ShuZiHuaCaiKuangHangYeXianZhuangJiQianJing.html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热点：智能选矿技术、数字化采矿机怎么配置、数字化矿山、数字化矿山、数字矿山与智慧矿山、数字采矿机、智能采矿、数字采矿机是什么mod、数字化矿山的发展趋势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289e9dfdd4a26" w:history="1">
      <w:r>
        <w:rPr>
          <w:rStyle w:val="Hyperlink"/>
        </w:rPr>
        <w:t>2025-2031年中国数字化采矿行业市场调研及前景分析报告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uZiHuaCaiKuangHangYeXianZhuangJiQianJing.html" TargetMode="External" Id="R06c8647057a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uZiHuaCaiKuangHangYeXianZhuangJiQianJing.html" TargetMode="External" Id="R39b289e9dfdd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2025-05-01T03:43:00Z</dcterms:created>
  <dcterms:modified xsi:type="dcterms:W3CDTF">2025-05-01T04:43:00Z</dcterms:modified>
  <dc:subject>2025-2031年中国数字化采矿行业市场调研及前景分析报告</dc:subject>
  <dc:title>2025-2031年中国数字化采矿行业市场调研及前景分析报告</dc:title>
  <cp:keywords>2025-2031年中国数字化采矿行业市场调研及前景分析报告</cp:keywords>
  <dc:description>2025-2031年中国数字化采矿行业市场调研及前景分析报告</dc:description>
</cp:coreProperties>
</file>