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8732e732f4bc9" w:history="1">
              <w:r>
                <w:rPr>
                  <w:rStyle w:val="Hyperlink"/>
                </w:rPr>
                <w:t>2026-2032年全球与中国纳米铜粉行业发展调研及市场前景预测报告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8732e732f4bc9" w:history="1">
              <w:r>
                <w:rPr>
                  <w:rStyle w:val="Hyperlink"/>
                </w:rPr>
                <w:t>2026-2032年全球与中国纳米铜粉行业发展调研及市场前景预测报告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8732e732f4bc9" w:history="1">
                <w:r>
                  <w:rPr>
                    <w:rStyle w:val="Hyperlink"/>
                  </w:rPr>
                  <w:t>https://www.20087.com/2/89/NaMiTongFenDeXianZhuangYuFaZhanQianJing.html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铜粉是一种高活性金属功能材料，凭借优异的导电性、导热性及抗菌性能，广泛应用于电子浆料、导热界面材料、催化剂及抗菌涂层等领域。目前，纳米铜粉主流制备方法包括化学还原法、电化学法及气相冷凝法，需通过表面包覆（如油酸、硅烷）防止氧化与团聚。在5G器件与新能源汽车推动下，高纯、单分散纳米铜粉需求显著增长。然而，纳米铜粉仍面临空气中极易氧化导致性能衰减、分散稳定性差、规模化生产批次一致性难控，以及纳米颗粒潜在健康风险引发的安全管理挑战。</w:t>
      </w:r>
      <w:r>
        <w:rPr>
          <w:rFonts w:hint="eastAsia"/>
        </w:rPr>
        <w:br/>
      </w:r>
      <w:r>
        <w:rPr>
          <w:rFonts w:hint="eastAsia"/>
        </w:rPr>
        <w:t>　　未来，纳米铜粉将朝着抗氧化改性、绿色合成与高值应用拓展方向发展。核壳结构（如Cu@C、Cu@Ag）可有效隔绝氧气并保留导电性；水相绿色还原工艺将替代有毒溶剂，降低环境足迹。在电子领域，低温烧结纳米铜浆料将替代银浆用于柔性电路，大幅降低成本。同时，标准化安全操作规程（SOP）与生命周期评估（LCA）将强化产业合规性。长远看，纳米铜粉将从“高性能添加剂”升级为“先进电子与能源材料关键组分”，在国产替代与绿色制造双重驱动下实现技术价值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8732e732f4bc9" w:history="1">
        <w:r>
          <w:rPr>
            <w:rStyle w:val="Hyperlink"/>
          </w:rPr>
          <w:t>2026-2032年全球与中国纳米铜粉行业发展调研及市场前景预测报告</w:t>
        </w:r>
      </w:hyperlink>
      <w:r>
        <w:rPr>
          <w:rFonts w:hint="eastAsia"/>
        </w:rPr>
        <w:t>》基于多年纳米铜粉行业研究积累，结合纳米铜粉行业市场现状，通过资深研究团队对纳米铜粉市场资讯的系统整理与分析，依托权威数据资源及长期市场监测数据库，对纳米铜粉行业进行了全面调研。报告详细分析了纳米铜粉市场规模、市场前景、技术现状及未来发展方向，重点评估了纳米铜粉行业内企业的竞争格局及经营表现，并通过SWOT分析揭示了纳米铜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28732e732f4bc9" w:history="1">
        <w:r>
          <w:rPr>
            <w:rStyle w:val="Hyperlink"/>
          </w:rPr>
          <w:t>2026-2032年全球与中国纳米铜粉行业发展调研及市场前景预测报告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》为投资者提供了准确的市场现状分析及前景预判，帮助挖掘行业投资价值，并提出投资策略与营销策略建议，是把握纳米铜粉行业动态、优化决策的重要工具。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50-100 纳米</w:t>
      </w:r>
      <w:r>
        <w:rPr>
          <w:rFonts w:hint="eastAsia"/>
        </w:rPr>
        <w:br/>
      </w:r>
      <w:r>
        <w:rPr>
          <w:rFonts w:hint="eastAsia"/>
        </w:rPr>
        <w:t>　　　　1.3.3 &lt;50 纳米</w:t>
      </w:r>
      <w:r>
        <w:rPr>
          <w:rFonts w:hint="eastAsia"/>
        </w:rPr>
        <w:br/>
      </w:r>
      <w:r>
        <w:rPr>
          <w:rFonts w:hint="eastAsia"/>
        </w:rPr>
        <w:t>　　　　1.3.4 100-400 纳米</w:t>
      </w:r>
      <w:r>
        <w:rPr>
          <w:rFonts w:hint="eastAsia"/>
        </w:rPr>
        <w:br/>
      </w:r>
      <w:r>
        <w:rPr>
          <w:rFonts w:hint="eastAsia"/>
        </w:rPr>
        <w:t>　　　　1.3.5 400-800 纳米</w:t>
      </w:r>
      <w:r>
        <w:rPr>
          <w:rFonts w:hint="eastAsia"/>
        </w:rPr>
        <w:br/>
      </w:r>
      <w:r>
        <w:rPr>
          <w:rFonts w:hint="eastAsia"/>
        </w:rPr>
        <w:t>　　　　1.3.6 ＞800 纳米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微电子器件</w:t>
      </w:r>
      <w:r>
        <w:rPr>
          <w:rFonts w:hint="eastAsia"/>
        </w:rPr>
        <w:br/>
      </w:r>
      <w:r>
        <w:rPr>
          <w:rFonts w:hint="eastAsia"/>
        </w:rPr>
        <w:t>　　　　1.4.3 催化剂行业</w:t>
      </w:r>
      <w:r>
        <w:rPr>
          <w:rFonts w:hint="eastAsia"/>
        </w:rPr>
        <w:br/>
      </w:r>
      <w:r>
        <w:rPr>
          <w:rFonts w:hint="eastAsia"/>
        </w:rPr>
        <w:t>　　　　1.4.4 表面涂层材料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纳米铜粉行业发展总体概况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纳米铜粉行业发展主要特点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纳米铜粉行业发展影响因素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纳米铜粉有利因素</w:t>
      </w:r>
      <w:r>
        <w:rPr>
          <w:rFonts w:hint="eastAsia"/>
        </w:rPr>
        <w:br/>
      </w:r>
      <w:r>
        <w:rPr>
          <w:rFonts w:hint="eastAsia"/>
        </w:rPr>
        <w:t>　　　　1.5.3 .2 纳米铜粉不利因素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2025年纳米铜粉主要企业在国际市场排名（按销量）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全球市场主要企业纳米铜粉销量（2023-2026）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2025年纳米铜粉主要企业在国际市场排名（按收入）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全球市场主要企业纳米铜粉销售收入（2023-2026）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全球市场主要企业纳米铜粉销售价格（2023-2026）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2025年纳米铜粉主要企业在中国市场排名（按销量）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中国市场主要企业纳米铜粉销量（2023-2026）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2025年纳米铜粉主要企业在中国市场排名（按收入）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中国市场主要企业纳米铜粉销售收入（2023-2026）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全球主要厂商纳米铜粉总部及产地分布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全球主要厂商成立时间及纳米铜粉商业化日期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全球主要厂商纳米铜粉产品类型及应用</w:t>
      </w:r>
      <w:r>
        <w:rPr>
          <w:rFonts w:hint="eastAsia"/>
        </w:rPr>
        <w:br/>
      </w:r>
      <w:r>
        <w:rPr>
          <w:rFonts w:hint="eastAsia"/>
        </w:rPr>
        <w:t>　　2.9 纳米铜粉行业集中度、竞争程度分析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纳米铜粉行业集中度分析：2025年全球Top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全球纳米铜粉总体规模分析</w:t>
      </w:r>
      <w:r>
        <w:rPr>
          <w:rFonts w:hint="eastAsia"/>
        </w:rPr>
        <w:br/>
      </w:r>
      <w:r>
        <w:rPr>
          <w:rFonts w:hint="eastAsia"/>
        </w:rPr>
        <w:t>　　3.1 全球纳米铜粉供需现状及预测（2021-2032）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全球纳米铜粉产量、需求量及发展趋势（2021-2032）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全球主要地区纳米铜粉产量及发展趋势（2021-2032）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全球主要地区纳米铜粉产量（2021-2026）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全球主要地区纳米铜粉产量（2027-2032）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全球主要地区纳米铜粉产量市场份额（2021-2032）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中国市场纳米铜粉进出口（2021-2032）</w:t>
      </w:r>
      <w:r>
        <w:rPr>
          <w:rFonts w:hint="eastAsia"/>
        </w:rPr>
        <w:br/>
      </w:r>
      <w:r>
        <w:rPr>
          <w:rFonts w:hint="eastAsia"/>
        </w:rPr>
        <w:t>　　3.4 全球纳米铜粉销量及销售额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全球市场纳米铜粉销售额（2021-2032）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全球市场纳米铜粉销量（2021-2032）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全球市场纳米铜粉价格趋势（2021-2032）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全球纳米铜粉主要地区分析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全球主要地区纳米铜粉市场规模分析：2021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全球主要地区纳米铜粉销售收入及市场份额（2021-2026）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全球主要地区纳米铜粉销售收入预测（2027-2032）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全球主要地区纳米铜粉销量分析：2021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全球主要地区纳米铜粉销量及市场份额预测（2027-2032）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中东市场纳米铜粉销量、收入及增长率（2021-2032）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不同产品类型纳米铜粉分析</w:t>
      </w:r>
      <w:r>
        <w:rPr>
          <w:rFonts w:hint="eastAsia"/>
        </w:rPr>
        <w:br/>
      </w:r>
      <w:r>
        <w:rPr>
          <w:rFonts w:hint="eastAsia"/>
        </w:rPr>
        <w:t>　　6.1 全球不同产品类型纳米铜粉销量（2021-2032）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全球不同产品类型纳米铜粉销量预测（2027-2032）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全球不同产品类型纳米铜粉收入（2021-2032）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全球不同产品类型纳米铜粉收入预测（2027-2032）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全球不同产品类型纳米铜粉价格走势（2021-2032）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中国不同产品类型纳米铜粉销量（2021-2032）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中国不同产品类型纳米铜粉销量预测（2027-2032）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中国不同产品类型纳米铜粉收入（2021-2032）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不同应用纳米铜粉分析</w:t>
      </w:r>
      <w:r>
        <w:rPr>
          <w:rFonts w:hint="eastAsia"/>
        </w:rPr>
        <w:br/>
      </w:r>
      <w:r>
        <w:rPr>
          <w:rFonts w:hint="eastAsia"/>
        </w:rPr>
        <w:t>　　7.1 全球不同应用纳米铜粉销量（2021-2032）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全球不同应用纳米铜粉销量预测（2027-2032）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全球不同应用纳米铜粉收入（2021-2032）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全球不同应用纳米铜粉收入预测（2027-2032）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全球不同应用纳米铜粉价格走势（2021-2032）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中国不同应用纳米铜粉销量（2021-2032）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中国不同应用纳米铜粉销量预测（2027-2032）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中国不同应用纳米铜粉收入（2021-2032）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纳米铜粉行业发展趋势</w:t>
      </w:r>
      <w:r>
        <w:rPr>
          <w:rFonts w:hint="eastAsia"/>
        </w:rPr>
        <w:br/>
      </w:r>
      <w:r>
        <w:rPr>
          <w:rFonts w:hint="eastAsia"/>
        </w:rPr>
        <w:t>　　8.2 纳米铜粉行业主要驱动因素</w:t>
      </w:r>
      <w:r>
        <w:rPr>
          <w:rFonts w:hint="eastAsia"/>
        </w:rPr>
        <w:br/>
      </w:r>
      <w:r>
        <w:rPr>
          <w:rFonts w:hint="eastAsia"/>
        </w:rPr>
        <w:t>　　8.3 纳米铜粉中国企业SWOT分析</w:t>
      </w:r>
      <w:r>
        <w:rPr>
          <w:rFonts w:hint="eastAsia"/>
        </w:rPr>
        <w:br/>
      </w:r>
      <w:r>
        <w:rPr>
          <w:rFonts w:hint="eastAsia"/>
        </w:rPr>
        <w:t>　　8.4 中国纳米铜粉行业政策环境分析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纳米铜粉行业产业链简介</w:t>
      </w:r>
      <w:r>
        <w:rPr>
          <w:rFonts w:hint="eastAsia"/>
        </w:rPr>
        <w:br/>
      </w:r>
      <w:r>
        <w:rPr>
          <w:rFonts w:hint="eastAsia"/>
        </w:rPr>
        <w:t>　　　　9.1.1 纳米铜粉行业供应链分析</w:t>
      </w:r>
      <w:r>
        <w:rPr>
          <w:rFonts w:hint="eastAsia"/>
        </w:rPr>
        <w:br/>
      </w:r>
      <w:r>
        <w:rPr>
          <w:rFonts w:hint="eastAsia"/>
        </w:rPr>
        <w:t>　　　　9.1.2 纳米铜粉主要原料及供应情况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纳米铜粉行业采购模式</w:t>
      </w:r>
      <w:r>
        <w:rPr>
          <w:rFonts w:hint="eastAsia"/>
        </w:rPr>
        <w:br/>
      </w:r>
      <w:r>
        <w:rPr>
          <w:rFonts w:hint="eastAsia"/>
        </w:rPr>
        <w:t>　　9.3 纳米铜粉行业生产模式</w:t>
      </w:r>
      <w:r>
        <w:rPr>
          <w:rFonts w:hint="eastAsia"/>
        </w:rPr>
        <w:br/>
      </w:r>
      <w:r>
        <w:rPr>
          <w:rFonts w:hint="eastAsia"/>
        </w:rPr>
        <w:t>　　9.4 纳米铜粉行业销售模式及销售渠道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按应用细分，全球纳米铜粉市场规模（CAGR）2021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纳米铜粉行业发展主要特点</w:t>
      </w:r>
      <w:r>
        <w:rPr>
          <w:rFonts w:hint="eastAsia"/>
        </w:rPr>
        <w:br/>
      </w:r>
      <w:r>
        <w:rPr>
          <w:rFonts w:hint="eastAsia"/>
        </w:rPr>
        <w:t>　　表 4： 纳米铜粉行业发展有利因素分析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纳米铜粉行业发展不利因素分析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进入纳米铜粉行业壁垒</w:t>
      </w:r>
      <w:r>
        <w:rPr>
          <w:rFonts w:hint="eastAsia"/>
        </w:rPr>
        <w:br/>
      </w:r>
      <w:r>
        <w:rPr>
          <w:rFonts w:hint="eastAsia"/>
        </w:rPr>
        <w:t>　　表 7： 纳米铜粉主要企业在国际市场占有率（按销量，2023-2026）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2025年纳米铜粉主要企业在国际市场排名（按销量）&amp;（吨）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纳米铜粉主要企业在国际市场占有率（按收入，2023-2026）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2025年纳米铜粉主要企业在国际市场排名（按收入）&amp;（万元）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全球市场主要企业纳米铜粉销售价格（2023-2026）&amp;（元/千克）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纳米铜粉主要企业在中国市场占有率（按销量，2023-2026）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2025年纳米铜粉主要企业在中国市场排名（按销量）&amp;（吨）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纳米铜粉主要企业在中国市场占有率（按收入，2023-2026）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2025年纳米铜粉主要企业在中国市场排名（按收入）&amp;（万元）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全球主要厂商纳米铜粉总部及产地分布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全球主要厂商成立时间及纳米铜粉商业化日期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全球主要厂商纳米铜粉产品类型及应用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全球主要地区纳米铜粉产量增速（CAGR）：（2021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全球主要地区纳米铜粉产量（2021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全球主要地区纳米铜粉产量（2021-2026）&amp;（吨）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全球主要地区纳米铜粉产量（2027-2032）&amp;（吨）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全球主要地区纳米铜粉产量市场份额（2021-2026）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全球主要地区纳米铜粉产量市场份额（2027-2032）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中国市场纳米铜粉产量、销量、进出口（2021-2026）&amp;（吨）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中国市场纳米铜粉产量、销量、进出口预测（2027-2032）&amp;（吨）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全球主要地区纳米铜粉销售收入增速：（2021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全球主要地区纳米铜粉销售收入（2021-2026）&amp;（万元）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全球主要地区纳米铜粉销售收入市场份额（2021-2026）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全球主要地区纳米铜粉收入（2027-2032）&amp;（万元）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全球主要地区纳米铜粉收入市场份额（2027-2032）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全球主要地区纳米铜粉销量（吨）：2021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全球主要地区纳米铜粉销量市场份额（2021-2026）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全球主要地区纳米铜粉销量（2027-2032）&amp;（吨）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全球主要地区纳米铜粉销量份额（2027-2032）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全球不同产品类型纳米铜粉销量（2021-2026）&amp;（吨）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全球不同产品类型纳米铜粉销量市场份额（2021-2026）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全球不同产品类型纳米铜粉销量预测（2027-2032）&amp;（吨）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全球市场不同产品类型纳米铜粉销量市场份额预测（2027-2032）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全球不同产品类型纳米铜粉收入（2021-2026）&amp;（万元）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全球不同产品类型纳米铜粉收入市场份额（2021-2026）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全球不同产品类型纳米铜粉收入预测（2027-2032）&amp;（万元）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全球不同产品类型纳米铜粉收入市场份额预测（2027-2032）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中国不同产品类型纳米铜粉销量（2021-2026）&amp;（吨）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中国不同产品类型纳米铜粉销量市场份额（2021-2026）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中国不同产品类型纳米铜粉销量预测（2027-2032）&amp;（吨）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全球市场不同产品类型纳米铜粉销量市场份额预测（2027-2032）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中国不同产品类型纳米铜粉收入（2021-2026）&amp;（万元）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中国不同产品类型纳米铜粉收入市场份额（2021-2026）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中国不同产品类型纳米铜粉收入预测（2027-2032）&amp;（万元）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中国不同产品类型纳米铜粉收入市场份额预测（2027-2032）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全球不同应用纳米铜粉销量（2021-2026）&amp;（吨）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全球不同应用纳米铜粉销量市场份额（2021-2026）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全球不同应用纳米铜粉销量预测（2027-2032）&amp;（吨）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全球市场不同应用纳米铜粉销量市场份额预测（2027-2032）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全球不同应用纳米铜粉收入（2021-2026）&amp;（万元）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全球不同应用纳米铜粉收入市场份额（2021-2026）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全球不同应用纳米铜粉收入预测（2027-2032）&amp;（万元）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全球不同应用纳米铜粉收入市场份额预测（2027-2032）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中国不同应用纳米铜粉销量（2021-2026）&amp;（吨）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中国不同应用纳米铜粉销量市场份额（2021-2026）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中国不同应用纳米铜粉销量预测（2027-2032）&amp;（吨）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中国市场不同应用纳米铜粉销量市场份额预测（2027-2032）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中国不同应用纳米铜粉收入（2021-2026）&amp;（万元）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中国不同应用纳米铜粉收入市场份额（2021-2026）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中国不同应用纳米铜粉收入预测（2027-2032）&amp;（万元）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中国不同应用纳米铜粉收入市场份额预测（2027-2032）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纳米铜粉行业发展趋势</w:t>
      </w:r>
      <w:r>
        <w:rPr>
          <w:rFonts w:hint="eastAsia"/>
        </w:rPr>
        <w:br/>
      </w:r>
      <w:r>
        <w:rPr>
          <w:rFonts w:hint="eastAsia"/>
        </w:rPr>
        <w:t>　　表 151： 纳米铜粉行业主要驱动因素</w:t>
      </w:r>
      <w:r>
        <w:rPr>
          <w:rFonts w:hint="eastAsia"/>
        </w:rPr>
        <w:br/>
      </w:r>
      <w:r>
        <w:rPr>
          <w:rFonts w:hint="eastAsia"/>
        </w:rPr>
        <w:t>　　表 152： 纳米铜粉行业供应链分析</w:t>
      </w:r>
      <w:r>
        <w:rPr>
          <w:rFonts w:hint="eastAsia"/>
        </w:rPr>
        <w:br/>
      </w:r>
      <w:r>
        <w:rPr>
          <w:rFonts w:hint="eastAsia"/>
        </w:rPr>
        <w:t>　　表 153： 纳米铜粉上游原料供应商</w:t>
      </w:r>
      <w:r>
        <w:rPr>
          <w:rFonts w:hint="eastAsia"/>
        </w:rPr>
        <w:br/>
      </w:r>
      <w:r>
        <w:rPr>
          <w:rFonts w:hint="eastAsia"/>
        </w:rPr>
        <w:t>　　表 154： 纳米铜粉主要地区不同应用客户分析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纳米铜粉典型经销商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纳米铜粉产品图片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全球不同产品类型纳米铜粉市场份额2025 &amp; 2032</w:t>
      </w:r>
      <w:r>
        <w:rPr>
          <w:rFonts w:hint="eastAsia"/>
        </w:rPr>
        <w:br/>
      </w:r>
      <w:r>
        <w:rPr>
          <w:rFonts w:hint="eastAsia"/>
        </w:rPr>
        <w:t>　　图 4： 50-100 纳米产品图片</w:t>
      </w:r>
      <w:r>
        <w:rPr>
          <w:rFonts w:hint="eastAsia"/>
        </w:rPr>
        <w:br/>
      </w:r>
      <w:r>
        <w:rPr>
          <w:rFonts w:hint="eastAsia"/>
        </w:rPr>
        <w:t>　　图 5： &lt;50 纳米产品图片</w:t>
      </w:r>
      <w:r>
        <w:rPr>
          <w:rFonts w:hint="eastAsia"/>
        </w:rPr>
        <w:br/>
      </w:r>
      <w:r>
        <w:rPr>
          <w:rFonts w:hint="eastAsia"/>
        </w:rPr>
        <w:t>　　图 6： 100-400 纳米产品图片</w:t>
      </w:r>
      <w:r>
        <w:rPr>
          <w:rFonts w:hint="eastAsia"/>
        </w:rPr>
        <w:br/>
      </w:r>
      <w:r>
        <w:rPr>
          <w:rFonts w:hint="eastAsia"/>
        </w:rPr>
        <w:t>　　图 7： 400-800 纳米产品图片</w:t>
      </w:r>
      <w:r>
        <w:rPr>
          <w:rFonts w:hint="eastAsia"/>
        </w:rPr>
        <w:br/>
      </w:r>
      <w:r>
        <w:rPr>
          <w:rFonts w:hint="eastAsia"/>
        </w:rPr>
        <w:t>　　图 8： ＞800 纳米产品图片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全球不同应用纳米铜粉市场份额2025 &amp; 2032</w:t>
      </w:r>
      <w:r>
        <w:rPr>
          <w:rFonts w:hint="eastAsia"/>
        </w:rPr>
        <w:br/>
      </w:r>
      <w:r>
        <w:rPr>
          <w:rFonts w:hint="eastAsia"/>
        </w:rPr>
        <w:t>　　图 11： 微电子器件</w:t>
      </w:r>
      <w:r>
        <w:rPr>
          <w:rFonts w:hint="eastAsia"/>
        </w:rPr>
        <w:br/>
      </w:r>
      <w:r>
        <w:rPr>
          <w:rFonts w:hint="eastAsia"/>
        </w:rPr>
        <w:t>　　图 12： 催化剂行业</w:t>
      </w:r>
      <w:r>
        <w:rPr>
          <w:rFonts w:hint="eastAsia"/>
        </w:rPr>
        <w:br/>
      </w:r>
      <w:r>
        <w:rPr>
          <w:rFonts w:hint="eastAsia"/>
        </w:rPr>
        <w:t>　　图 13： 表面涂层材料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2025年全球前五大生产商纳米铜粉市场份额</w:t>
      </w:r>
      <w:r>
        <w:rPr>
          <w:rFonts w:hint="eastAsia"/>
        </w:rPr>
        <w:br/>
      </w:r>
      <w:r>
        <w:rPr>
          <w:rFonts w:hint="eastAsia"/>
        </w:rPr>
        <w:t>　　图 16： 2025年全球纳米铜粉第一梯队、第二梯队和第三梯队厂商及市场份额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全球纳米铜粉产能、产量、产能利用率及发展趋势（2021-2032）&amp;（吨）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全球纳米铜粉产量、需求量及发展趋势（2021-2032）&amp;（吨）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全球主要地区纳米铜粉产量市场份额（2021-2032）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中国纳米铜粉产能、产量、产能利用率及发展趋势（2021-2032）&amp;（吨）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中国纳米铜粉产量、市场需求量及发展趋势（2021-2032）&amp;（吨）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全球纳米铜粉市场销售额及增长率：（2021-2032）&amp;（万元）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全球市场纳米铜粉市场规模：2021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全球市场纳米铜粉销量及增长率（2021-2032）&amp;（吨）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全球市场纳米铜粉价格趋势（2021-2032）&amp;（元/千克）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全球主要地区纳米铜粉销售收入（2021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全球主要地区纳米铜粉销售收入市场份额（2021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北美市场纳米铜粉销量及增长率（2021-2032）&amp;（吨）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北美市场纳米铜粉收入及增长率（2021-2032）&amp;（万元）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欧洲市场纳米铜粉销量及增长率（2021-2032）&amp;（吨）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欧洲市场纳米铜粉收入及增长率（2021-2032）&amp;（万元）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中国市场纳米铜粉销量及增长率（2021-2032）&amp;（吨）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中国市场纳米铜粉收入及增长率（2021-2032）&amp;（万元）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日本市场纳米铜粉销量及增长率（2021-2032）&amp;（吨）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日本市场纳米铜粉收入及增长率（2021-2032）&amp;（万元）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东南亚市场纳米铜粉销量及增长率（2021-2032）&amp;（吨）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东南亚市场纳米铜粉收入及增长率（2021-2032）&amp;（万元）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印度市场纳米铜粉销量及增长率（2021-2032）&amp;（吨）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印度市场纳米铜粉收入及增长率（2021-2032）&amp;（万元）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南美市场纳米铜粉销量及增长率（2021-2032）&amp;（吨）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南美市场纳米铜粉收入及增长率（2021-2032）&amp;（万元）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中东市场纳米铜粉销量及增长率（2021-2032）&amp;（吨）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中东市场纳米铜粉收入及增长率（2021-2032）&amp;（万元）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全球不同产品类型纳米铜粉价格走势（2021-2032）&amp;（元/千克）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全球不同应用纳米铜粉价格走势（2021-2032）&amp;（元/千克）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纳米铜粉中国企业SWOT分析</w:t>
      </w:r>
      <w:r>
        <w:rPr>
          <w:rFonts w:hint="eastAsia"/>
        </w:rPr>
        <w:br/>
      </w:r>
      <w:r>
        <w:rPr>
          <w:rFonts w:hint="eastAsia"/>
        </w:rPr>
        <w:t>　　图 47： 纳米铜粉产业链</w:t>
      </w:r>
      <w:r>
        <w:rPr>
          <w:rFonts w:hint="eastAsia"/>
        </w:rPr>
        <w:br/>
      </w:r>
      <w:r>
        <w:rPr>
          <w:rFonts w:hint="eastAsia"/>
        </w:rPr>
        <w:t>　　图 48： 纳米铜粉行业采购模式分析</w:t>
      </w:r>
      <w:r>
        <w:rPr>
          <w:rFonts w:hint="eastAsia"/>
        </w:rPr>
        <w:br/>
      </w:r>
      <w:r>
        <w:rPr>
          <w:rFonts w:hint="eastAsia"/>
        </w:rPr>
        <w:t>　　图 49： 纳米铜粉行业生产模式</w:t>
      </w:r>
      <w:r>
        <w:rPr>
          <w:rFonts w:hint="eastAsia"/>
        </w:rPr>
        <w:br/>
      </w:r>
      <w:r>
        <w:rPr>
          <w:rFonts w:hint="eastAsia"/>
        </w:rPr>
        <w:t>　　图 50： 纳米铜粉行业销售模式分析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8732e732f4bc9" w:history="1">
        <w:r>
          <w:rPr>
            <w:rStyle w:val="Hyperlink"/>
          </w:rPr>
          <w:t>2026-2032年全球与中国纳米铜粉行业发展调研及市场前景预测报告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8732e732f4bc9" w:history="1">
        <w:r>
          <w:rPr>
            <w:rStyle w:val="Hyperlink"/>
          </w:rPr>
          <w:t>https://www.20087.com/2/89/NaMiTongFenDeXianZhuangYuFaZhanQianJing.html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热点：铜精粉多少钱一吨2023、纳米铜粉的用途、2023今日废铜价格最新、超细纳米铜粉、氯化亚铜、纳米铜粉的颜色、铜浆、纳米铜粉属于胶体吗、什么叫纳米铜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f90c630f84b19" w:history="1">
      <w:r>
        <w:rPr>
          <w:rStyle w:val="Hyperlink"/>
        </w:rPr>
        <w:t>2026-2032年全球与中国纳米铜粉行业发展调研及市场前景预测报告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NaMiTongFenDeXianZhuangYuFaZhanQianJing.html" TargetMode="External" Id="Ra128732e732f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NaMiTongFenDeXianZhuangYuFaZhanQianJing.html" TargetMode="External" Id="R928f90c630f8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2026-01-02T05:38:38Z</dcterms:created>
  <dcterms:modified xsi:type="dcterms:W3CDTF">2026-01-02T06:38:38Z</dcterms:modified>
  <dc:subject>2026-2032年全球与中国纳米铜粉行业发展调研及市场前景预测报告</dc:subject>
  <dc:title>2026-2032年全球与中国纳米铜粉行业发展调研及市场前景预测报告</dc:title>
  <cp:keywords>2026-2032年全球与中国纳米铜粉行业发展调研及市场前景预测报告</cp:keywords>
  <dc:description>2026-2032年全球与中国纳米铜粉行业发展调研及市场前景预测报告</dc:description>
</cp:coreProperties>
</file>