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fef7fdb7c49ca" w:history="1">
              <w:r>
                <w:rPr>
                  <w:rStyle w:val="Hyperlink"/>
                </w:rPr>
                <w:t>2024-2030年中国铌行业现状与发展趋势报告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fef7fdb7c49ca" w:history="1">
              <w:r>
                <w:rPr>
                  <w:rStyle w:val="Hyperlink"/>
                </w:rPr>
                <w:t>2024-2030年中国铌行业现状与发展趋势报告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fef7fdb7c49ca" w:history="1">
                <w:r>
                  <w:rPr>
                    <w:rStyle w:val="Hyperlink"/>
                  </w:rPr>
                  <w:t>https://www.20087.com/2/69/NiFaZhanQuShi.html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稀有金属，因其独特的物理和化学性质，在钢铁、超导体、航空航天和电子等领域有着广泛应用。近年来，随着新能源技术的发展，铌在电池材料中的作用日益凸显，成为锂离子电池正极材料的关键成分之一。铌矿资源的勘探和开采技术进步，保证了全球铌供应的稳定性，支撑了各行业对铌基材料的持续需求。</w:t>
      </w:r>
      <w:r>
        <w:rPr>
          <w:rFonts w:hint="eastAsia"/>
        </w:rPr>
        <w:br/>
      </w:r>
      <w:r>
        <w:rPr>
          <w:rFonts w:hint="eastAsia"/>
        </w:rPr>
        <w:t>　　铌的未来应用将更加多样化和深入。在钢铁工业中，铌合金钢的开发将推动高性能钢材的创新，满足建筑、桥梁和管道等基础设施建设的高标准需求。在能源领域，铌基超导材料将促进核聚变反应堆和磁悬浮列车等前沿科技的发展。此外，铌在生物医学材料和催化领域的应用也将得到拓展，如铌基植入物和环保催化剂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fef7fdb7c49ca" w:history="1">
        <w:r>
          <w:rPr>
            <w:rStyle w:val="Hyperlink"/>
          </w:rPr>
          <w:t>2024-2030年中国铌行业现状与发展趋势报告</w:t>
        </w:r>
      </w:hyperlink>
      <w:r>
        <w:rPr>
          <w:rFonts w:hint="eastAsia"/>
        </w:rPr>
        <w:t>》依据国家统计局、海关总署及铌相关协会等部门的权威资料数据，以及对铌行业重点区域实地调研，结合铌行业发展所处的环境，从理论到实践、从宏观到微观等多个角度对铌行业进行调研分析。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fef7fdb7c49ca" w:history="1">
        <w:r>
          <w:rPr>
            <w:rStyle w:val="Hyperlink"/>
          </w:rPr>
          <w:t>2024-2030年中国铌行业现状与发展趋势报告</w:t>
        </w:r>
      </w:hyperlink>
      <w:r>
        <w:rPr>
          <w:rFonts w:hint="eastAsia"/>
        </w:rPr>
        <w:t>》内容严谨、数据翔实，通过辅以大量直观的图表，帮助铌企业准确把握铌行业发展动向、正确制定铌企业发展战略和铌投资策略。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铌行业相关概述</w:t>
      </w:r>
      <w:r>
        <w:rPr>
          <w:rFonts w:hint="eastAsia"/>
        </w:rPr>
        <w:br/>
      </w:r>
      <w:r>
        <w:rPr>
          <w:rFonts w:hint="eastAsia"/>
        </w:rPr>
        <w:t>　　　　一、铌行业定义及特点</w:t>
      </w:r>
      <w:r>
        <w:rPr>
          <w:rFonts w:hint="eastAsia"/>
        </w:rPr>
        <w:br/>
      </w:r>
      <w:r>
        <w:rPr>
          <w:rFonts w:hint="eastAsia"/>
        </w:rPr>
        <w:t>　　　　　　1、铌行业定义</w:t>
      </w:r>
      <w:r>
        <w:rPr>
          <w:rFonts w:hint="eastAsia"/>
        </w:rPr>
        <w:br/>
      </w:r>
      <w:r>
        <w:rPr>
          <w:rFonts w:hint="eastAsia"/>
        </w:rPr>
        <w:t>　　　　　　2、铌行业特点</w:t>
      </w:r>
      <w:r>
        <w:rPr>
          <w:rFonts w:hint="eastAsia"/>
        </w:rPr>
        <w:br/>
      </w:r>
      <w:r>
        <w:rPr>
          <w:rFonts w:hint="eastAsia"/>
        </w:rPr>
        <w:t>　　　　二、铌行业经营模式分析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1、铌生产模式</w:t>
      </w:r>
      <w:r>
        <w:rPr>
          <w:rFonts w:hint="eastAsia"/>
        </w:rPr>
        <w:br/>
      </w:r>
      <w:r>
        <w:rPr>
          <w:rFonts w:hint="eastAsia"/>
        </w:rPr>
        <w:t>　　　　　　2、铌采购模式</w:t>
      </w:r>
      <w:r>
        <w:rPr>
          <w:rFonts w:hint="eastAsia"/>
        </w:rPr>
        <w:br/>
      </w:r>
      <w:r>
        <w:rPr>
          <w:rFonts w:hint="eastAsia"/>
        </w:rPr>
        <w:t>　　　　　　3、铌销售模式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2023-2024年全球铌行业发展概况</w:t>
      </w:r>
      <w:r>
        <w:rPr>
          <w:rFonts w:hint="eastAsia"/>
        </w:rPr>
        <w:br/>
      </w:r>
      <w:r>
        <w:rPr>
          <w:rFonts w:hint="eastAsia"/>
        </w:rPr>
        <w:t>　　第二节 世界铌行业发展走势</w:t>
      </w:r>
      <w:r>
        <w:rPr>
          <w:rFonts w:hint="eastAsia"/>
        </w:rPr>
        <w:br/>
      </w:r>
      <w:r>
        <w:rPr>
          <w:rFonts w:hint="eastAsia"/>
        </w:rPr>
        <w:t>　　　　一、全球铌行业市场分布情况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当前我国铌技术发展现状</w:t>
      </w:r>
      <w:r>
        <w:rPr>
          <w:rFonts w:hint="eastAsia"/>
        </w:rPr>
        <w:br/>
      </w:r>
      <w:r>
        <w:rPr>
          <w:rFonts w:hint="eastAsia"/>
        </w:rPr>
        <w:t>　　第二节 中外铌技术差距及产生差距的主要原因分析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提高我国铌技术的对策</w:t>
      </w:r>
      <w:r>
        <w:rPr>
          <w:rFonts w:hint="eastAsia"/>
        </w:rPr>
        <w:br/>
      </w:r>
      <w:r>
        <w:rPr>
          <w:rFonts w:hint="eastAsia"/>
        </w:rPr>
        <w:t>　　第四节 我国铌研发、设计发展趋势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一、2019-2024年铌行业市场需求情况</w:t>
      </w:r>
      <w:r>
        <w:rPr>
          <w:rFonts w:hint="eastAsia"/>
        </w:rPr>
        <w:br/>
      </w:r>
      <w:r>
        <w:rPr>
          <w:rFonts w:hint="eastAsia"/>
        </w:rPr>
        <w:t>　　　　二、铌行业市场需求特点分析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三、2024-2030年铌行业市场需求预测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一、2019-2024年铌行业市场供给情况</w:t>
      </w:r>
      <w:r>
        <w:rPr>
          <w:rFonts w:hint="eastAsia"/>
        </w:rPr>
        <w:br/>
      </w:r>
      <w:r>
        <w:rPr>
          <w:rFonts w:hint="eastAsia"/>
        </w:rPr>
        <w:t>　　　　二、铌行业市场供给特点分析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三、2024-2030年铌行业市场供给预测</w:t>
      </w:r>
      <w:r>
        <w:rPr>
          <w:rFonts w:hint="eastAsia"/>
        </w:rPr>
        <w:br/>
      </w:r>
      <w:r>
        <w:rPr>
          <w:rFonts w:hint="eastAsia"/>
        </w:rPr>
        <w:t>　　第五节 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二、2024-2030年中国铌行业出口预测分析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二、**地区铌市场调研分析</w:t>
      </w:r>
      <w:r>
        <w:rPr>
          <w:rFonts w:hint="eastAsia"/>
        </w:rPr>
        <w:br/>
      </w:r>
      <w:r>
        <w:rPr>
          <w:rFonts w:hint="eastAsia"/>
        </w:rPr>
        <w:t>　　　　三、**地区铌市场调研分析</w:t>
      </w:r>
      <w:r>
        <w:rPr>
          <w:rFonts w:hint="eastAsia"/>
        </w:rPr>
        <w:br/>
      </w:r>
      <w:r>
        <w:rPr>
          <w:rFonts w:hint="eastAsia"/>
        </w:rPr>
        <w:t>　　　　四、**地区铌市场调研分析</w:t>
      </w:r>
      <w:r>
        <w:rPr>
          <w:rFonts w:hint="eastAsia"/>
        </w:rPr>
        <w:br/>
      </w:r>
      <w:r>
        <w:rPr>
          <w:rFonts w:hint="eastAsia"/>
        </w:rPr>
        <w:t>　　　　五、**地区铌市场调研分析</w:t>
      </w:r>
      <w:r>
        <w:rPr>
          <w:rFonts w:hint="eastAsia"/>
        </w:rPr>
        <w:br/>
      </w:r>
      <w:r>
        <w:rPr>
          <w:rFonts w:hint="eastAsia"/>
        </w:rPr>
        <w:t>　　　　六、**地区铌市场调研分析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铌行业竞争格局分析</w:t>
      </w:r>
      <w:r>
        <w:rPr>
          <w:rFonts w:hint="eastAsia"/>
        </w:rPr>
        <w:br/>
      </w:r>
      <w:r>
        <w:rPr>
          <w:rFonts w:hint="eastAsia"/>
        </w:rPr>
        <w:t>　　第一节 铌行业集中度分析</w:t>
      </w:r>
      <w:r>
        <w:rPr>
          <w:rFonts w:hint="eastAsia"/>
        </w:rPr>
        <w:br/>
      </w:r>
      <w:r>
        <w:rPr>
          <w:rFonts w:hint="eastAsia"/>
        </w:rPr>
        <w:t>　　　　一、铌市场集中度分析</w:t>
      </w:r>
      <w:r>
        <w:rPr>
          <w:rFonts w:hint="eastAsia"/>
        </w:rPr>
        <w:br/>
      </w:r>
      <w:r>
        <w:rPr>
          <w:rFonts w:hint="eastAsia"/>
        </w:rPr>
        <w:t>　　　　二、铌企业集中度分析</w:t>
      </w:r>
      <w:r>
        <w:rPr>
          <w:rFonts w:hint="eastAsia"/>
        </w:rPr>
        <w:br/>
      </w:r>
      <w:r>
        <w:rPr>
          <w:rFonts w:hint="eastAsia"/>
        </w:rPr>
        <w:t>　　　　三、铌区域集中度分析</w:t>
      </w:r>
      <w:r>
        <w:rPr>
          <w:rFonts w:hint="eastAsia"/>
        </w:rPr>
        <w:br/>
      </w:r>
      <w:r>
        <w:rPr>
          <w:rFonts w:hint="eastAsia"/>
        </w:rPr>
        <w:t>　　第二节 铌行业竞争格局分析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一、2023-2024年铌行业竞争分析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二、2023-2024年中外铌产品竞争分析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铌企业发展策略分析</w:t>
      </w:r>
      <w:r>
        <w:rPr>
          <w:rFonts w:hint="eastAsia"/>
        </w:rPr>
        <w:br/>
      </w:r>
      <w:r>
        <w:rPr>
          <w:rFonts w:hint="eastAsia"/>
        </w:rPr>
        <w:t>　　第一节 铌市场策略分析</w:t>
      </w:r>
      <w:r>
        <w:rPr>
          <w:rFonts w:hint="eastAsia"/>
        </w:rPr>
        <w:br/>
      </w:r>
      <w:r>
        <w:rPr>
          <w:rFonts w:hint="eastAsia"/>
        </w:rPr>
        <w:t>　　　　一、铌价格策略分析</w:t>
      </w:r>
      <w:r>
        <w:rPr>
          <w:rFonts w:hint="eastAsia"/>
        </w:rPr>
        <w:br/>
      </w:r>
      <w:r>
        <w:rPr>
          <w:rFonts w:hint="eastAsia"/>
        </w:rPr>
        <w:t>　　　　二、铌渠道策略分析</w:t>
      </w:r>
      <w:r>
        <w:rPr>
          <w:rFonts w:hint="eastAsia"/>
        </w:rPr>
        <w:br/>
      </w:r>
      <w:r>
        <w:rPr>
          <w:rFonts w:hint="eastAsia"/>
        </w:rPr>
        <w:t>　　第二节 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对我国铌品牌的战略思考</w:t>
      </w:r>
      <w:r>
        <w:rPr>
          <w:rFonts w:hint="eastAsia"/>
        </w:rPr>
        <w:br/>
      </w:r>
      <w:r>
        <w:rPr>
          <w:rFonts w:hint="eastAsia"/>
        </w:rPr>
        <w:t>　　　　一、铌实施品牌战略的意义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三、我国铌企业的品牌战略</w:t>
      </w:r>
      <w:r>
        <w:rPr>
          <w:rFonts w:hint="eastAsia"/>
        </w:rPr>
        <w:br/>
      </w:r>
      <w:r>
        <w:rPr>
          <w:rFonts w:hint="eastAsia"/>
        </w:rPr>
        <w:t>　　　　四、铌品牌战略管理的策略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中国铌行业营销策略分析</w:t>
      </w:r>
      <w:r>
        <w:rPr>
          <w:rFonts w:hint="eastAsia"/>
        </w:rPr>
        <w:br/>
      </w:r>
      <w:r>
        <w:rPr>
          <w:rFonts w:hint="eastAsia"/>
        </w:rPr>
        <w:t>　　第一节 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一、做好铌产品导入</w:t>
      </w:r>
      <w:r>
        <w:rPr>
          <w:rFonts w:hint="eastAsia"/>
        </w:rPr>
        <w:br/>
      </w:r>
      <w:r>
        <w:rPr>
          <w:rFonts w:hint="eastAsia"/>
        </w:rPr>
        <w:t>　　　　二、做好铌产品组合和产品线决策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三、铌行业城市市场推广策略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一、铌行业营销环境分析</w:t>
      </w:r>
      <w:r>
        <w:rPr>
          <w:rFonts w:hint="eastAsia"/>
        </w:rPr>
        <w:br/>
      </w:r>
      <w:r>
        <w:rPr>
          <w:rFonts w:hint="eastAsia"/>
        </w:rPr>
        <w:t>　　　　二、铌行业现存的营销渠道分析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2024年铌市场前景分析</w:t>
      </w:r>
      <w:r>
        <w:rPr>
          <w:rFonts w:hint="eastAsia"/>
        </w:rPr>
        <w:br/>
      </w:r>
      <w:r>
        <w:rPr>
          <w:rFonts w:hint="eastAsia"/>
        </w:rPr>
        <w:t>　　第二节 2024年铌发展趋势预测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中国铌行业商业模式探讨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中国铌行业投资策略分析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铌行业历程</w:t>
      </w:r>
      <w:r>
        <w:rPr>
          <w:rFonts w:hint="eastAsia"/>
        </w:rPr>
        <w:br/>
      </w:r>
      <w:r>
        <w:rPr>
          <w:rFonts w:hint="eastAsia"/>
        </w:rPr>
        <w:t>　　图表 铌行业生命周期</w:t>
      </w:r>
      <w:r>
        <w:rPr>
          <w:rFonts w:hint="eastAsia"/>
        </w:rPr>
        <w:br/>
      </w:r>
      <w:r>
        <w:rPr>
          <w:rFonts w:hint="eastAsia"/>
        </w:rPr>
        <w:t>　　图表 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2019-2024年中国铌出口金额分析</w:t>
      </w:r>
      <w:r>
        <w:rPr>
          <w:rFonts w:hint="eastAsia"/>
        </w:rPr>
        <w:br/>
      </w:r>
      <w:r>
        <w:rPr>
          <w:rFonts w:hint="eastAsia"/>
        </w:rPr>
        <w:t>　　图表 2024年中国铌进口国家及地区分析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fef7fdb7c49ca" w:history="1">
        <w:r>
          <w:rPr>
            <w:rStyle w:val="Hyperlink"/>
          </w:rPr>
          <w:t>2024-2030年中国铌行业现状与发展趋势报告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fef7fdb7c49ca" w:history="1">
        <w:r>
          <w:rPr>
            <w:rStyle w:val="Hyperlink"/>
          </w:rPr>
          <w:t>https://www.20087.com/2/69/NiFaZhanQuShi.html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4082c72bf45de" w:history="1">
      <w:r>
        <w:rPr>
          <w:rStyle w:val="Hyperlink"/>
        </w:rPr>
        <w:t>2024-2030年中国铌行业现状与发展趋势报告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NiFaZhanQuShi.html" TargetMode="External" Id="Ra0ffef7fdb7c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NiFaZhanQuShi.html" TargetMode="External" Id="Raff4082c72bf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2024-03-17T07:04:00Z</dcterms:created>
  <dcterms:modified xsi:type="dcterms:W3CDTF">2024-03-17T08:04:00Z</dcterms:modified>
  <dc:subject>2024-2030年中国铌行业现状与发展趋势报告</dc:subject>
  <dc:title>2024-2030年中国铌行业现状与发展趋势报告</dc:title>
  <cp:keywords>2024-2030年中国铌行业现状与发展趋势报告</cp:keywords>
  <dc:description>2024-2030年中国铌行业现状与发展趋势报告</dc:description>
</cp:coreProperties>
</file>