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1673a21e4f6d" w:history="1">
              <w:r>
                <w:rPr>
                  <w:rStyle w:val="Hyperlink"/>
                </w:rPr>
                <w:t>中国天然气深加工行业发展调研与市场前景预测报告（2025-2031年）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1673a21e4f6d" w:history="1">
              <w:r>
                <w:rPr>
                  <w:rStyle w:val="Hyperlink"/>
                </w:rPr>
                <w:t>中国天然气深加工行业发展调研与市场前景预测报告（2025-2031年）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1673a21e4f6d" w:history="1">
                <w:r>
                  <w:rPr>
                    <w:rStyle w:val="Hyperlink"/>
                  </w:rPr>
                  <w:t>https://www.20087.com/3/99/TianRanQiShenJiaGongDeXianZhuang.html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深加工是通过对天然气进行一系列化学转化过程，将其转化为更高价值的化学品或燃料的过程。随着全球对清洁能源需求的增长和天然气资源的开发利用，天然气深加工技术得到了快速发展。目前，天然气深加工主要包括液化天然气（LNG）、合成氨、甲醇、烯烃等产品的生产。其中，液化天然气因其便于运输和储存的特点，在国际市场上需求旺盛；合成氨主要用于化肥生产，甲醇则作为化工原料和清洁能源，烯烃则是石化行业的重要中间体。</w:t>
      </w:r>
      <w:r>
        <w:rPr>
          <w:rFonts w:hint="eastAsia"/>
        </w:rPr>
        <w:br/>
      </w:r>
      <w:r>
        <w:rPr>
          <w:rFonts w:hint="eastAsia"/>
        </w:rPr>
        <w:t>　　未来，天然气深加工行业将更加注重技术创新和环保。一方面，随着技术的进步，天然气深加工将更加注重提高转化效率和产品质量，降低生产成本。例如，通过催化剂的改进和工艺流程的优化来提高产品的收率和纯度。另一方面，随着全球对环境保护意识的提高，天然气深加工将更加注重减少温室气体排放和提高能源利用效率，采用更清洁的生产技术，如二氧化碳捕获与封存（CCS）技术，以及开发新的低碳燃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1673a21e4f6d" w:history="1">
        <w:r>
          <w:rPr>
            <w:rStyle w:val="Hyperlink"/>
          </w:rPr>
          <w:t>中国天然气深加工行业发展调研与市场前景预测报告（2025-2031年）</w:t>
        </w:r>
      </w:hyperlink>
      <w:r>
        <w:rPr>
          <w:rFonts w:hint="eastAsia"/>
        </w:rPr>
        <w:t>》全面梳理了天然气深加工产业链，结合市场需求和市场规模等数据，深入剖析天然气深加工行业现状。报告详细探讨了天然气深加工市场竞争格局，重点关注重点企业及其品牌影响力，并分析了天然气深加工价格机制和细分市场特征。通过对天然气深加工技术现状及未来方向的评估，报告展望了天然气深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天然气深加工概述</w:t>
      </w:r>
      <w:r>
        <w:rPr>
          <w:rFonts w:hint="eastAsia"/>
        </w:rPr>
        <w:br/>
      </w:r>
      <w:r>
        <w:rPr>
          <w:rFonts w:hint="eastAsia"/>
        </w:rPr>
        <w:t>　　第 一节 天然气深加工定义</w:t>
      </w:r>
      <w:r>
        <w:rPr>
          <w:rFonts w:hint="eastAsia"/>
        </w:rPr>
        <w:br/>
      </w:r>
      <w:r>
        <w:rPr>
          <w:rFonts w:hint="eastAsia"/>
        </w:rPr>
        <w:t>　　第二节 天然气深加工行业发展历程</w:t>
      </w:r>
      <w:r>
        <w:rPr>
          <w:rFonts w:hint="eastAsia"/>
        </w:rPr>
        <w:br/>
      </w:r>
      <w:r>
        <w:rPr>
          <w:rFonts w:hint="eastAsia"/>
        </w:rPr>
        <w:t>　　第三节 天然气深加工分类情况</w:t>
      </w:r>
      <w:r>
        <w:rPr>
          <w:rFonts w:hint="eastAsia"/>
        </w:rPr>
        <w:br/>
      </w:r>
      <w:r>
        <w:rPr>
          <w:rFonts w:hint="eastAsia"/>
        </w:rPr>
        <w:t>　　第四节 天然气深加工产业链分析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天然气深加工发展环境及政策分析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一、《石油天然气加工工艺危害管理》</w:t>
      </w:r>
      <w:r>
        <w:rPr>
          <w:rFonts w:hint="eastAsia"/>
        </w:rPr>
        <w:br/>
      </w:r>
      <w:r>
        <w:rPr>
          <w:rFonts w:hint="eastAsia"/>
        </w:rPr>
        <w:t>　　　　二、天然气利用政策即将出台 政策已在最后审订阶段</w:t>
      </w:r>
      <w:r>
        <w:rPr>
          <w:rFonts w:hint="eastAsia"/>
        </w:rPr>
        <w:br/>
      </w:r>
      <w:r>
        <w:rPr>
          <w:rFonts w:hint="eastAsia"/>
        </w:rPr>
        <w:t>　　　　四、外资投资通信天然气加工业享税收优惠</w:t>
      </w:r>
      <w:r>
        <w:rPr>
          <w:rFonts w:hint="eastAsia"/>
        </w:rPr>
        <w:br/>
      </w:r>
      <w:r>
        <w:rPr>
          <w:rFonts w:hint="eastAsia"/>
        </w:rPr>
        <w:t>　　第三节 2025年中国天然气深加工社会环境分析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二、我国城乡居民人均收入和恩格尔系数情况</w:t>
      </w:r>
      <w:r>
        <w:rPr>
          <w:rFonts w:hint="eastAsia"/>
        </w:rPr>
        <w:br/>
      </w:r>
      <w:r>
        <w:rPr>
          <w:rFonts w:hint="eastAsia"/>
        </w:rPr>
        <w:t>　　　　三、中国城镇化发展进程情况</w:t>
      </w:r>
      <w:r>
        <w:rPr>
          <w:rFonts w:hint="eastAsia"/>
        </w:rPr>
        <w:br/>
      </w:r>
      <w:r>
        <w:rPr>
          <w:rFonts w:hint="eastAsia"/>
        </w:rPr>
        <w:t>　　　　四、2025年我国社会消费品零售总额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中国天然气深加工生产现状分析</w:t>
      </w:r>
      <w:r>
        <w:rPr>
          <w:rFonts w:hint="eastAsia"/>
        </w:rPr>
        <w:br/>
      </w:r>
      <w:r>
        <w:rPr>
          <w:rFonts w:hint="eastAsia"/>
        </w:rPr>
        <w:t>　　第 一节 天然气深加工行业总体规模</w:t>
      </w:r>
      <w:r>
        <w:rPr>
          <w:rFonts w:hint="eastAsia"/>
        </w:rPr>
        <w:br/>
      </w:r>
      <w:r>
        <w:rPr>
          <w:rFonts w:hint="eastAsia"/>
        </w:rPr>
        <w:t>　　第二节 天然气产能概况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天然气深加工产量概况</w:t>
      </w:r>
      <w:r>
        <w:rPr>
          <w:rFonts w:hint="eastAsia"/>
        </w:rPr>
        <w:br/>
      </w:r>
      <w:r>
        <w:rPr>
          <w:rFonts w:hint="eastAsia"/>
        </w:rPr>
        <w:t>　　　　一、2025年全年产量分析</w:t>
      </w:r>
      <w:r>
        <w:rPr>
          <w:rFonts w:hint="eastAsia"/>
        </w:rPr>
        <w:br/>
      </w:r>
      <w:r>
        <w:rPr>
          <w:rFonts w:hint="eastAsia"/>
        </w:rPr>
        <w:t>　　　　二、2025年产量分析</w:t>
      </w:r>
      <w:r>
        <w:rPr>
          <w:rFonts w:hint="eastAsia"/>
        </w:rPr>
        <w:br/>
      </w:r>
      <w:r>
        <w:rPr>
          <w:rFonts w:hint="eastAsia"/>
        </w:rPr>
        <w:t>　　第四节 天然气深加工产业的生命周期分析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天然气深加工产业供需情况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2025年中国天然气深加工行业总体发展状况</w:t>
      </w:r>
      <w:r>
        <w:rPr>
          <w:rFonts w:hint="eastAsia"/>
        </w:rPr>
        <w:br/>
      </w:r>
      <w:r>
        <w:rPr>
          <w:rFonts w:hint="eastAsia"/>
        </w:rPr>
        <w:t>　　第 一节 中国天然气深加工行业规模情况分析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中国天然气深加工行业产销情况分析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2025年中国天然气深加工行业发展概况</w:t>
      </w:r>
      <w:r>
        <w:rPr>
          <w:rFonts w:hint="eastAsia"/>
        </w:rPr>
        <w:br/>
      </w:r>
      <w:r>
        <w:rPr>
          <w:rFonts w:hint="eastAsia"/>
        </w:rPr>
        <w:t>　　第 一节 2025年天然气深加工行业发展态势分析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2025年天然气深加工市场特点与价格走势分析</w:t>
      </w:r>
      <w:r>
        <w:rPr>
          <w:rFonts w:hint="eastAsia"/>
        </w:rPr>
        <w:br/>
      </w:r>
      <w:r>
        <w:rPr>
          <w:rFonts w:hint="eastAsia"/>
        </w:rPr>
        <w:t>　　第三节 2025年天然气深加工细分市场发展分析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 一节 2025年天然气深加工企业竞争策略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2025年中国天然气深加工企业提升竞争力的策略分析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天然气深加工企业品牌营销策略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2025年天然气深加工行业投资情况分析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一、2025年四川投资情况分析</w:t>
      </w:r>
      <w:r>
        <w:rPr>
          <w:rFonts w:hint="eastAsia"/>
        </w:rPr>
        <w:br/>
      </w:r>
      <w:r>
        <w:rPr>
          <w:rFonts w:hint="eastAsia"/>
        </w:rPr>
        <w:t>　　　　二、2025年达州投资情况分析</w:t>
      </w:r>
      <w:r>
        <w:rPr>
          <w:rFonts w:hint="eastAsia"/>
        </w:rPr>
        <w:br/>
      </w:r>
      <w:r>
        <w:rPr>
          <w:rFonts w:hint="eastAsia"/>
        </w:rPr>
        <w:t>　　　　三、2025年重庆投资情况分析</w:t>
      </w:r>
      <w:r>
        <w:rPr>
          <w:rFonts w:hint="eastAsia"/>
        </w:rPr>
        <w:br/>
      </w:r>
      <w:r>
        <w:rPr>
          <w:rFonts w:hint="eastAsia"/>
        </w:rPr>
        <w:t>　　第二节 天然气深加工行业投资机会分析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一、西气东输带来的投资机会分析</w:t>
      </w:r>
      <w:r>
        <w:rPr>
          <w:rFonts w:hint="eastAsia"/>
        </w:rPr>
        <w:br/>
      </w:r>
      <w:r>
        <w:rPr>
          <w:rFonts w:hint="eastAsia"/>
        </w:rPr>
        <w:t>　　　　二、天然气深加工行业的发展机遇</w:t>
      </w:r>
      <w:r>
        <w:rPr>
          <w:rFonts w:hint="eastAsia"/>
        </w:rPr>
        <w:br/>
      </w:r>
      <w:r>
        <w:rPr>
          <w:rFonts w:hint="eastAsia"/>
        </w:rPr>
        <w:t>　　　　三、天然气新局中的中国机遇分析</w:t>
      </w:r>
      <w:r>
        <w:rPr>
          <w:rFonts w:hint="eastAsia"/>
        </w:rPr>
        <w:br/>
      </w:r>
      <w:r>
        <w:rPr>
          <w:rFonts w:hint="eastAsia"/>
        </w:rPr>
        <w:t>　　第三节 天然气深加工行业发展前景分析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一、中国天然气工业的发展前景</w:t>
      </w:r>
      <w:r>
        <w:rPr>
          <w:rFonts w:hint="eastAsia"/>
        </w:rPr>
        <w:br/>
      </w:r>
      <w:r>
        <w:rPr>
          <w:rFonts w:hint="eastAsia"/>
        </w:rPr>
        <w:t>　　　　二、金融危机下天然气深加工市场的发展前景</w:t>
      </w:r>
      <w:r>
        <w:rPr>
          <w:rFonts w:hint="eastAsia"/>
        </w:rPr>
        <w:br/>
      </w:r>
      <w:r>
        <w:rPr>
          <w:rFonts w:hint="eastAsia"/>
        </w:rPr>
        <w:t>　　　　三、2025年天然气深加工市场面临的发展商机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天然气深加工行业竞争格局分析</w:t>
      </w:r>
      <w:r>
        <w:rPr>
          <w:rFonts w:hint="eastAsia"/>
        </w:rPr>
        <w:br/>
      </w:r>
      <w:r>
        <w:rPr>
          <w:rFonts w:hint="eastAsia"/>
        </w:rPr>
        <w:t>　　第 一节 天然气深加工行业集中度分析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三、天然气深加工区域集中度分析</w:t>
      </w:r>
      <w:r>
        <w:rPr>
          <w:rFonts w:hint="eastAsia"/>
        </w:rPr>
        <w:br/>
      </w:r>
      <w:r>
        <w:rPr>
          <w:rFonts w:hint="eastAsia"/>
        </w:rPr>
        <w:t>　　第二节 天然气深加工行业竞争结构分析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天然气深加工行业国际竞争力影响因素分析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天然气深加工产业用户度分析</w:t>
      </w:r>
      <w:r>
        <w:rPr>
          <w:rFonts w:hint="eastAsia"/>
        </w:rPr>
        <w:br/>
      </w:r>
      <w:r>
        <w:rPr>
          <w:rFonts w:hint="eastAsia"/>
        </w:rPr>
        <w:t>　　第 一节 天然气深加工产业用户认知程度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天然气深加工产业用户关注因素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2025-2031年天然气深加工行业发展趋势及投资风险分 析</w:t>
      </w:r>
      <w:r>
        <w:rPr>
          <w:rFonts w:hint="eastAsia"/>
        </w:rPr>
        <w:br/>
      </w:r>
      <w:r>
        <w:rPr>
          <w:rFonts w:hint="eastAsia"/>
        </w:rPr>
        <w:t>　　第 一节 当前天然气深加工存在的问题</w:t>
      </w:r>
      <w:r>
        <w:rPr>
          <w:rFonts w:hint="eastAsia"/>
        </w:rPr>
        <w:br/>
      </w:r>
      <w:r>
        <w:rPr>
          <w:rFonts w:hint="eastAsia"/>
        </w:rPr>
        <w:t>　　第二节 天然气深加工未来发展预测分析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一、2025-2031年中国天然气深加工产能预测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二、2025-2031年中国天然气深加工需求预测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三、2025-2031年中国天然气深加工消费预测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一、对外依存高风险分析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四、重复建设风险</w:t>
      </w:r>
      <w:r>
        <w:rPr>
          <w:rFonts w:hint="eastAsia"/>
        </w:rPr>
        <w:br/>
      </w:r>
      <w:r>
        <w:rPr>
          <w:rFonts w:hint="eastAsia"/>
        </w:rPr>
        <w:t>　　　　五、市场风险分析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 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三、历史沿革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第四节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二、制造水平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第五节 重庆天然气化工分公司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第六节 锦西天然气化工有限责任公司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第七节 河北省天然气有限责任公司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天然气深加工地区销售分析</w:t>
      </w:r>
      <w:r>
        <w:rPr>
          <w:rFonts w:hint="eastAsia"/>
        </w:rPr>
        <w:br/>
      </w:r>
      <w:r>
        <w:rPr>
          <w:rFonts w:hint="eastAsia"/>
        </w:rPr>
        <w:t>　　第 一节 天然气深加工各地区对比销售分析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东北市场销售分析</w:t>
      </w:r>
      <w:r>
        <w:rPr>
          <w:rFonts w:hint="eastAsia"/>
        </w:rPr>
        <w:br/>
      </w:r>
      <w:r>
        <w:rPr>
          <w:rFonts w:hint="eastAsia"/>
        </w:rPr>
        <w:t>　　第三节 华北市场销售分析</w:t>
      </w:r>
      <w:r>
        <w:rPr>
          <w:rFonts w:hint="eastAsia"/>
        </w:rPr>
        <w:br/>
      </w:r>
      <w:r>
        <w:rPr>
          <w:rFonts w:hint="eastAsia"/>
        </w:rPr>
        <w:t>　　第四节 华东市场销售分析</w:t>
      </w:r>
      <w:r>
        <w:rPr>
          <w:rFonts w:hint="eastAsia"/>
        </w:rPr>
        <w:br/>
      </w:r>
      <w:r>
        <w:rPr>
          <w:rFonts w:hint="eastAsia"/>
        </w:rPr>
        <w:t>　　第五节 华南市场销售分析</w:t>
      </w:r>
      <w:r>
        <w:rPr>
          <w:rFonts w:hint="eastAsia"/>
        </w:rPr>
        <w:br/>
      </w:r>
      <w:r>
        <w:rPr>
          <w:rFonts w:hint="eastAsia"/>
        </w:rPr>
        <w:t>　　第六节 华中市场销售分析</w:t>
      </w:r>
      <w:r>
        <w:rPr>
          <w:rFonts w:hint="eastAsia"/>
        </w:rPr>
        <w:br/>
      </w:r>
      <w:r>
        <w:rPr>
          <w:rFonts w:hint="eastAsia"/>
        </w:rPr>
        <w:t>　　第七节 西南市场销售分析</w:t>
      </w:r>
      <w:r>
        <w:rPr>
          <w:rFonts w:hint="eastAsia"/>
        </w:rPr>
        <w:br/>
      </w:r>
      <w:r>
        <w:rPr>
          <w:rFonts w:hint="eastAsia"/>
        </w:rPr>
        <w:t>　　第八节 西北市场销售分析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行业产品竞争力优势分析</w:t>
      </w:r>
      <w:r>
        <w:rPr>
          <w:rFonts w:hint="eastAsia"/>
        </w:rPr>
        <w:br/>
      </w:r>
      <w:r>
        <w:rPr>
          <w:rFonts w:hint="eastAsia"/>
        </w:rPr>
        <w:t>　　第 一节 天然气深加工产品竞争力优势分析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一、天然气工业竞争力分析</w:t>
      </w:r>
      <w:r>
        <w:rPr>
          <w:rFonts w:hint="eastAsia"/>
        </w:rPr>
        <w:br/>
      </w:r>
      <w:r>
        <w:rPr>
          <w:rFonts w:hint="eastAsia"/>
        </w:rPr>
        <w:t>　　　　二、合成氨工业竞争力分析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行业发展趋势与业内专家观点与结论分析</w:t>
      </w:r>
      <w:r>
        <w:rPr>
          <w:rFonts w:hint="eastAsia"/>
        </w:rPr>
        <w:br/>
      </w:r>
      <w:r>
        <w:rPr>
          <w:rFonts w:hint="eastAsia"/>
        </w:rPr>
        <w:t>　　第 一节 天然气及其加工行业发展趋势预测分析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中国天然气输送与深加工项目融资分析与研究</w:t>
      </w:r>
      <w:r>
        <w:rPr>
          <w:rFonts w:hint="eastAsia"/>
        </w:rPr>
        <w:br/>
      </w:r>
      <w:r>
        <w:rPr>
          <w:rFonts w:hint="eastAsia"/>
        </w:rPr>
        <w:t>　　第 一节 天然气输送与深加工行业融资渠道分析</w:t>
      </w:r>
      <w:r>
        <w:rPr>
          <w:rFonts w:hint="eastAsia"/>
        </w:rPr>
        <w:br/>
      </w:r>
      <w:r>
        <w:rPr>
          <w:rFonts w:hint="eastAsia"/>
        </w:rPr>
        <w:t>　　第二节 天然气输送与深加工行业投融资体制</w:t>
      </w:r>
      <w:r>
        <w:rPr>
          <w:rFonts w:hint="eastAsia"/>
        </w:rPr>
        <w:br/>
      </w:r>
      <w:r>
        <w:rPr>
          <w:rFonts w:hint="eastAsia"/>
        </w:rPr>
        <w:t>　　第三节 天然气项目的融资演变</w:t>
      </w:r>
      <w:r>
        <w:rPr>
          <w:rFonts w:hint="eastAsia"/>
        </w:rPr>
        <w:br/>
      </w:r>
      <w:r>
        <w:rPr>
          <w:rFonts w:hint="eastAsia"/>
        </w:rPr>
        <w:t>　　第四节 天然气项目特殊的融资环境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中.智.林.：关于我国未来天然气项目的融资对策与建议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1673a21e4f6d" w:history="1">
        <w:r>
          <w:rPr>
            <w:rStyle w:val="Hyperlink"/>
          </w:rPr>
          <w:t>中国天然气深加工行业发展调研与市场前景预测报告（2025-2031年）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1673a21e4f6d" w:history="1">
        <w:r>
          <w:rPr>
            <w:rStyle w:val="Hyperlink"/>
          </w:rPr>
          <w:t>https://www.20087.com/3/99/TianRanQiShenJiaGongDeXianZhuang.html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天然气、天然气深加工有哪些产品、天然气加工的主要产品、天然气深加工成本、天然气生产、天然气深加工的附属项目有哪些、天然气需要加工吗、天然气深加工四个步骤是什么、天然气切割气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78e8eec1f40eb" w:history="1">
      <w:r>
        <w:rPr>
          <w:rStyle w:val="Hyperlink"/>
        </w:rPr>
        <w:t>中国天然气深加工行业发展调研与市场前景预测报告（2025-2031年）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ianRanQiShenJiaGongDeXianZhuang.html" TargetMode="External" Id="R7cf31673a21e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ianRanQiShenJiaGongDeXianZhuang.html" TargetMode="External" Id="Rb8878e8eec1f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2025-01-01T07:20:00Z</dcterms:created>
  <dcterms:modified xsi:type="dcterms:W3CDTF">2025-01-01T08:20:00Z</dcterms:modified>
  <dc:subject>中国天然气深加工行业发展调研与市场前景预测报告（2025-2031年）</dc:subject>
  <dc:title>中国天然气深加工行业发展调研与市场前景预测报告（2025-2031年）</dc:title>
  <cp:keywords>中国天然气深加工行业发展调研与市场前景预测报告（2025-2031年）</cp:keywords>
  <dc:description>中国天然气深加工行业发展调研与市场前景预测报告（2025-2031年）</dc:description>
</cp:coreProperties>
</file>