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5afbb474f41ad" w:history="1">
              <w:r>
                <w:rPr>
                  <w:rStyle w:val="Hyperlink"/>
                </w:rPr>
                <w:t>2023-2029年中国超导材料行业研究与前景趋势分析报告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5afbb474f41ad" w:history="1">
              <w:r>
                <w:rPr>
                  <w:rStyle w:val="Hyperlink"/>
                </w:rPr>
                <w:t>2023-2029年中国超导材料行业研究与前景趋势分析报告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45afbb474f41ad" w:history="1">
                <w:r>
                  <w:rPr>
                    <w:rStyle w:val="Hyperlink"/>
                  </w:rPr>
                  <w:t>https://www.20087.com/3/89/ChaoDaoCaiLiaoHangYeQianJingQuShi.html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材料能够在低温下实现零电阻和完全抗磁性，被广泛应用于磁共振成像（MRI）、粒子加速器、超导电缆、磁悬浮列车等领域。目前，第二代高温超导带材（YBCO等）因其较高的临界电流密度和机械性能，成为了研究与应用的热点。超导材料的制造技术不断进步，降低了成本，提高了材料的均匀性和稳定性。</w:t>
      </w:r>
      <w:r>
        <w:rPr>
          <w:rFonts w:hint="eastAsia"/>
        </w:rPr>
        <w:br/>
      </w:r>
      <w:r>
        <w:rPr>
          <w:rFonts w:hint="eastAsia"/>
        </w:rPr>
        <w:t>　　超导材料的未来发展趋势将聚焦于提高临界温度、降低成本和拓展应用领域。一方面，通过新材料的探索和现有材料的改性，寻求室温或接近室温的超导材料，这将是革命性的突破。另一方面，优化制备工艺，实现大规模、低成本生产，是实现超导技术广泛应用的前提。此外，随着能源、信息技术的发展，超导材料在量子计算、能量存储、超导电机等新兴领域的应用将得到深入研究和推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45afbb474f41ad" w:history="1">
        <w:r>
          <w:rPr>
            <w:rStyle w:val="Hyperlink"/>
          </w:rPr>
          <w:t>2023-2029年中国超导材料行业研究与前景趋势分析报告</w:t>
        </w:r>
      </w:hyperlink>
      <w:r>
        <w:rPr>
          <w:rFonts w:hint="eastAsia"/>
        </w:rPr>
        <w:t>全面剖析了超导材料行业的市场规模、需求及价格动态。报告通过对超导材料产业链的深入挖掘，详细分析了行业现状，并对超导材料市场前景及发展趋势进行了科学预测。超导材料报告还深入探索了各细分市场的特点，突出关注超导材料重点企业的经营状况，全面揭示了超导材料行业竞争格局、品牌影响力和市场集中度。超导材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超导材料市场特征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二、超导材料行业相关政策分析</w:t>
      </w:r>
      <w:r>
        <w:rPr>
          <w:rFonts w:hint="eastAsia"/>
        </w:rPr>
        <w:br/>
      </w:r>
      <w:r>
        <w:rPr>
          <w:rFonts w:hint="eastAsia"/>
        </w:rPr>
        <w:t>　　第四节 超导材料行业发展的"波特五力模型"分析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中国超导材料行业产业链（上、下游及关联产业）状况分析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中国超导材料市场规模分析</w:t>
      </w:r>
      <w:r>
        <w:rPr>
          <w:rFonts w:hint="eastAsia"/>
        </w:rPr>
        <w:br/>
      </w:r>
      <w:r>
        <w:rPr>
          <w:rFonts w:hint="eastAsia"/>
        </w:rPr>
        <w:t>　　第一节 2023年中国超导材料市场规模分析</w:t>
      </w:r>
      <w:r>
        <w:rPr>
          <w:rFonts w:hint="eastAsia"/>
        </w:rPr>
        <w:br/>
      </w:r>
      <w:r>
        <w:rPr>
          <w:rFonts w:hint="eastAsia"/>
        </w:rPr>
        <w:t>　　第二节 2023年中国超导材料区域结构分析</w:t>
      </w:r>
      <w:r>
        <w:rPr>
          <w:rFonts w:hint="eastAsia"/>
        </w:rPr>
        <w:br/>
      </w:r>
      <w:r>
        <w:rPr>
          <w:rFonts w:hint="eastAsia"/>
        </w:rPr>
        <w:t>　　第三节 2023年中国超导材料区域市场规模分析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中国超导材料国内市场综述</w:t>
      </w:r>
      <w:r>
        <w:rPr>
          <w:rFonts w:hint="eastAsia"/>
        </w:rPr>
        <w:br/>
      </w:r>
      <w:r>
        <w:rPr>
          <w:rFonts w:hint="eastAsia"/>
        </w:rPr>
        <w:t>　　第一节 中国超导材料产业产量分析及预测</w:t>
      </w:r>
      <w:r>
        <w:rPr>
          <w:rFonts w:hint="eastAsia"/>
        </w:rPr>
        <w:br/>
      </w:r>
      <w:r>
        <w:rPr>
          <w:rFonts w:hint="eastAsia"/>
        </w:rPr>
        <w:t>　　　　一、超导材料产业总体产能规模</w:t>
      </w:r>
      <w:r>
        <w:rPr>
          <w:rFonts w:hint="eastAsia"/>
        </w:rPr>
        <w:br/>
      </w:r>
      <w:r>
        <w:rPr>
          <w:rFonts w:hint="eastAsia"/>
        </w:rPr>
        <w:t>　　　　二、超导材料生产区域分布</w:t>
      </w:r>
      <w:r>
        <w:rPr>
          <w:rFonts w:hint="eastAsia"/>
        </w:rPr>
        <w:br/>
      </w:r>
      <w:r>
        <w:rPr>
          <w:rFonts w:hint="eastAsia"/>
        </w:rPr>
        <w:t>　　　　三、2023年总产量</w:t>
      </w:r>
      <w:r>
        <w:rPr>
          <w:rFonts w:hint="eastAsia"/>
        </w:rPr>
        <w:br/>
      </w:r>
      <w:r>
        <w:rPr>
          <w:rFonts w:hint="eastAsia"/>
        </w:rPr>
        <w:t>　　　　四、2023年消费情况</w:t>
      </w:r>
      <w:r>
        <w:rPr>
          <w:rFonts w:hint="eastAsia"/>
        </w:rPr>
        <w:br/>
      </w:r>
      <w:r>
        <w:rPr>
          <w:rFonts w:hint="eastAsia"/>
        </w:rPr>
        <w:t>　　第二节 中国超导材料价格趋势分析</w:t>
      </w:r>
      <w:r>
        <w:rPr>
          <w:rFonts w:hint="eastAsia"/>
        </w:rPr>
        <w:br/>
      </w:r>
      <w:r>
        <w:rPr>
          <w:rFonts w:hint="eastAsia"/>
        </w:rPr>
        <w:t>　　　　一、中国超导材料2022年价格趋势</w:t>
      </w:r>
      <w:r>
        <w:rPr>
          <w:rFonts w:hint="eastAsia"/>
        </w:rPr>
        <w:br/>
      </w:r>
      <w:r>
        <w:rPr>
          <w:rFonts w:hint="eastAsia"/>
        </w:rPr>
        <w:t>　　　　二、中国超导材料当前市场价格及分析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三、影响超导材料价格因素分析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四、2023-2029年中国超导材料价格走势预测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中国超导材料行业进出口市场情况分析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2023年中国超导材料行业进出口量分析</w:t>
      </w:r>
      <w:r>
        <w:rPr>
          <w:rFonts w:hint="eastAsia"/>
        </w:rPr>
        <w:br/>
      </w:r>
      <w:r>
        <w:rPr>
          <w:rFonts w:hint="eastAsia"/>
        </w:rPr>
        <w:t>　　　　一、2023年中国超导材料行业进口分析</w:t>
      </w:r>
      <w:r>
        <w:rPr>
          <w:rFonts w:hint="eastAsia"/>
        </w:rPr>
        <w:br/>
      </w:r>
      <w:r>
        <w:rPr>
          <w:rFonts w:hint="eastAsia"/>
        </w:rPr>
        <w:t>　　　　二、2023年中国超导材料行业出口分析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2023-2029年中国超导材料行业进出口市场预测分析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一、2023-2029年中国超导材料行业进口预测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二、2023-2029年中国超导材料行业出口预测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中国超导材料行业市场供需状况分析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2018-2023年中国超导材料行业市场状况分析</w:t>
      </w:r>
      <w:r>
        <w:rPr>
          <w:rFonts w:hint="eastAsia"/>
        </w:rPr>
        <w:br/>
      </w:r>
      <w:r>
        <w:rPr>
          <w:rFonts w:hint="eastAsia"/>
        </w:rPr>
        <w:t>　　第二节 中国超导材料行业市场需求分析及预测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一、2018-2023年超导材料行业市场需求状况分析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二、2023-2029年超导材料行业现状分析</w:t>
      </w:r>
      <w:r>
        <w:rPr>
          <w:rFonts w:hint="eastAsia"/>
        </w:rPr>
        <w:br/>
      </w:r>
      <w:r>
        <w:rPr>
          <w:rFonts w:hint="eastAsia"/>
        </w:rPr>
        <w:t>　　第三节 中国超导材料行业市场供给情况分析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一、2018-2023年超导材料行业市场供给状况分析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二、2023-2029年超导材料行业市场供给预测分析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2023-2029年中国超导材料供需平衡预测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全国超导材料行业财务状况分析</w:t>
      </w:r>
      <w:r>
        <w:rPr>
          <w:rFonts w:hint="eastAsia"/>
        </w:rPr>
        <w:br/>
      </w:r>
      <w:r>
        <w:rPr>
          <w:rFonts w:hint="eastAsia"/>
        </w:rPr>
        <w:t>　　第一节 2018-2023年超导材料行业规模分析</w:t>
      </w:r>
      <w:r>
        <w:rPr>
          <w:rFonts w:hint="eastAsia"/>
        </w:rPr>
        <w:br/>
      </w:r>
      <w:r>
        <w:rPr>
          <w:rFonts w:hint="eastAsia"/>
        </w:rPr>
        <w:t>　　　　一、2018-2023年超导材料行业总资产对比分析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二、2018-2023年超导材料行业企业单位数对比分析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三、2018-2023年超导材料行业从业人员平均人数对比分析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2018-2023年超导材料行业经济效益分析</w:t>
      </w:r>
      <w:r>
        <w:rPr>
          <w:rFonts w:hint="eastAsia"/>
        </w:rPr>
        <w:br/>
      </w:r>
      <w:r>
        <w:rPr>
          <w:rFonts w:hint="eastAsia"/>
        </w:rPr>
        <w:t>　　　　一、2018-2023年超导材料行业资金利润率对比分析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二、2018-2023年超导材料行业成本费用利润率对比分析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2018-2023年超导材料行业效率分析</w:t>
      </w:r>
      <w:r>
        <w:rPr>
          <w:rFonts w:hint="eastAsia"/>
        </w:rPr>
        <w:br/>
      </w:r>
      <w:r>
        <w:rPr>
          <w:rFonts w:hint="eastAsia"/>
        </w:rPr>
        <w:t>　　　　一、2018-2023年超导材料行业资产负债率对比分析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二、2018-2023年超导材料行业流动资产周转次数对比分析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2018-2023年超导材料行业结构分析</w:t>
      </w:r>
      <w:r>
        <w:rPr>
          <w:rFonts w:hint="eastAsia"/>
        </w:rPr>
        <w:br/>
      </w:r>
      <w:r>
        <w:rPr>
          <w:rFonts w:hint="eastAsia"/>
        </w:rPr>
        <w:t>　　　　一、2018-2023年超导材料行业地区结构分析</w:t>
      </w:r>
      <w:r>
        <w:rPr>
          <w:rFonts w:hint="eastAsia"/>
        </w:rPr>
        <w:br/>
      </w:r>
      <w:r>
        <w:rPr>
          <w:rFonts w:hint="eastAsia"/>
        </w:rPr>
        <w:t>　　　　二、2018-2023年超导材料行业所有制结构分析</w:t>
      </w:r>
      <w:r>
        <w:rPr>
          <w:rFonts w:hint="eastAsia"/>
        </w:rPr>
        <w:br/>
      </w:r>
      <w:r>
        <w:rPr>
          <w:rFonts w:hint="eastAsia"/>
        </w:rPr>
        <w:t>　　　　三、2018-2023年超导材料行业不同规模企业结构分析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2018-2023年超导材料行业不同规模企业财务状况分析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一、2018-2023年超导材料行业不同规模企业盈利能力分析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二、2018-2023年超导材料行业不同规模企业营运能力分析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三、2018-2023年超导材料行业不同规模企业偿债能力分析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国内外超导材料重点企业分析</w:t>
      </w:r>
      <w:r>
        <w:rPr>
          <w:rFonts w:hint="eastAsia"/>
        </w:rPr>
        <w:br/>
      </w:r>
      <w:r>
        <w:rPr>
          <w:rFonts w:hint="eastAsia"/>
        </w:rPr>
        <w:t>　　第一节 天津百利特精电气股份有限公司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第二节 江苏综艺股份有限公司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第三节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第四节 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第五节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第六节 江苏永鼎股份有限公司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第七节 江苏法尔胜股份有限公司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第八节 新疆特变电工股份有限公司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第九节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第十节 北京英纳超导技术有限公司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超导材料行业发展趋势与投资建议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超导材料市场发展潜力分析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超导材料行业发展趋势分析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超导材料行业投资前景研究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对我国超导材料品牌的战略思考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二、超导材料实施品牌战略的意义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三、超导材料企业品牌的现状分析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四、我国超导材料企业的品牌战略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中国超导材料行业发展预测</w:t>
      </w:r>
      <w:r>
        <w:rPr>
          <w:rFonts w:hint="eastAsia"/>
        </w:rPr>
        <w:br/>
      </w:r>
      <w:r>
        <w:rPr>
          <w:rFonts w:hint="eastAsia"/>
        </w:rPr>
        <w:t>　　第一节 2023-2029年中国超导材料行业产量预测</w:t>
      </w:r>
      <w:r>
        <w:rPr>
          <w:rFonts w:hint="eastAsia"/>
        </w:rPr>
        <w:br/>
      </w:r>
      <w:r>
        <w:rPr>
          <w:rFonts w:hint="eastAsia"/>
        </w:rPr>
        <w:t>　　第二节 2023-2029年中国超导材料行业消费量预测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2023-2029年中国超导材料行业产值预测</w:t>
      </w:r>
      <w:r>
        <w:rPr>
          <w:rFonts w:hint="eastAsia"/>
        </w:rPr>
        <w:br/>
      </w:r>
      <w:r>
        <w:rPr>
          <w:rFonts w:hint="eastAsia"/>
        </w:rPr>
        <w:t>　　第四节 2023-2029年中国超导材料行业销售收入预测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超导材料行业前景调研与投资前景研究分析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超导材料行业投资价值分析</w:t>
      </w:r>
      <w:r>
        <w:rPr>
          <w:rFonts w:hint="eastAsia"/>
        </w:rPr>
        <w:br/>
      </w:r>
      <w:r>
        <w:rPr>
          <w:rFonts w:hint="eastAsia"/>
        </w:rPr>
        <w:t>　　　　一、超导材料行业趋势预测分析</w:t>
      </w:r>
      <w:r>
        <w:rPr>
          <w:rFonts w:hint="eastAsia"/>
        </w:rPr>
        <w:br/>
      </w:r>
      <w:r>
        <w:rPr>
          <w:rFonts w:hint="eastAsia"/>
        </w:rPr>
        <w:t>　　　　二、超导材料行业盈利能力预测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超导材料行业投资前景分析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超导材料行业投资前景研究分析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业内专家对中国超导材料行业总结及企业重点客户管理建议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超导材料行业企业问题总结</w:t>
      </w:r>
      <w:r>
        <w:rPr>
          <w:rFonts w:hint="eastAsia"/>
        </w:rPr>
        <w:br/>
      </w:r>
      <w:r>
        <w:rPr>
          <w:rFonts w:hint="eastAsia"/>
        </w:rPr>
        <w:t>　　第二节 超导材料企业应对策略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超导材料市场的重点客户战略实施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[.中.智林.]超导材料项目投资建议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超导材料行业历程</w:t>
      </w:r>
      <w:r>
        <w:rPr>
          <w:rFonts w:hint="eastAsia"/>
        </w:rPr>
        <w:br/>
      </w:r>
      <w:r>
        <w:rPr>
          <w:rFonts w:hint="eastAsia"/>
        </w:rPr>
        <w:t>　　图表 超导材料行业生命周期</w:t>
      </w:r>
      <w:r>
        <w:rPr>
          <w:rFonts w:hint="eastAsia"/>
        </w:rPr>
        <w:br/>
      </w:r>
      <w:r>
        <w:rPr>
          <w:rFonts w:hint="eastAsia"/>
        </w:rPr>
        <w:t>　　图表 超导材料行业产业链分析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2018-2023年超导材料行业市场容量统计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2018-2023年中国超导材料行业市场规模及增长情况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2018-2023年中国超导材料行业销售收入分析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2018-2023年中国超导材料行业盈利情况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2018-2023年中国超导材料行业利润总额分析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2018-2023年中国超导材料行业企业数量情况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2018-2023年中国超导材料行业企业平均规模情况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2018-2023年中国超导材料行业竞争力分析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2018-2023年中国超导材料行业盈利能力分析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2018-2023年中国超导材料行业运营能力分析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2018-2023年中国超导材料行业偿债能力分析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2018-2023年中国超导材料行业发展能力分析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2018-2023年中国超导材料行业经营效益分析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**地区超导材料市场规模及增长情况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超导材料重点企业（一）经营情况分析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超导材料重点企业（一）盈利能力情况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超导材料重点企业（一）偿债能力情况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超导材料重点企业（一）运营能力情况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超导材料重点企业（一）成长能力情况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超导材料重点企业（二）基本信息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超导材料重点企业（二）经营情况分析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超导材料重点企业（二）盈利能力情况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超导材料重点企业（二）偿债能力情况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超导材料重点企业（二）运营能力情况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超导材料重点企业（二）成长能力情况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2023-2029年中国超导材料行业市场容量预测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2023-2029年中国超导材料行业市场规模预测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2023-2029年中国超导材料市场前景分析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2023-2029年中国超导材料行业发展趋势预测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5afbb474f41ad" w:history="1">
        <w:r>
          <w:rPr>
            <w:rStyle w:val="Hyperlink"/>
          </w:rPr>
          <w:t>2023-2029年中国超导材料行业研究与前景趋势分析报告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45afbb474f41ad" w:history="1">
        <w:r>
          <w:rPr>
            <w:rStyle w:val="Hyperlink"/>
          </w:rPr>
          <w:t>https://www.20087.com/3/89/ChaoDaoCaiLiaoHangYeQianJingQuShi.html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e727a2bf94938" w:history="1">
      <w:r>
        <w:rPr>
          <w:rStyle w:val="Hyperlink"/>
        </w:rPr>
        <w:t>2023-2029年中国超导材料行业研究与前景趋势分析报告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ChaoDaoCaiLiaoHangYeQianJingQuShi.html" TargetMode="External" Id="R7445afbb474f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ChaoDaoCaiLiaoHangYeQianJingQuShi.html" TargetMode="External" Id="Rb60e727a2bf9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2023-06-27T04:35:47Z</dcterms:created>
  <dcterms:modified xsi:type="dcterms:W3CDTF">2023-06-27T05:35:47Z</dcterms:modified>
  <dc:subject>2023-2029年中国超导材料行业研究与前景趋势分析报告</dc:subject>
  <dc:title>2023-2029年中国超导材料行业研究与前景趋势分析报告</dc:title>
  <cp:keywords>2023-2029年中国超导材料行业研究与前景趋势分析报告</cp:keywords>
  <dc:description>2023-2029年中国超导材料行业研究与前景趋势分析报告</dc:description>
</cp:coreProperties>
</file>