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1f644473b4754" w:history="1">
              <w:r>
                <w:rPr>
                  <w:rStyle w:val="Hyperlink"/>
                </w:rPr>
                <w:t>中国垃圾发电厂行业现状深度调研及发展前景分析报告（2024-2030年）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1f644473b4754" w:history="1">
              <w:r>
                <w:rPr>
                  <w:rStyle w:val="Hyperlink"/>
                </w:rPr>
                <w:t>中国垃圾发电厂行业现状深度调研及发展前景分析报告（2024-2030年）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1f644473b4754" w:history="1">
                <w:r>
                  <w:rPr>
                    <w:rStyle w:val="Hyperlink"/>
                  </w:rPr>
                  <w:t>https://www.20087.com/3/19/LaJiFaDianChangFaZhanQianJingFenXi.html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厂是城市固废处理的重要环节，采用焚烧技术将生活垃圾转化为电能，有效缓解了填埋压力，并实现了能源的循环利用。目前，这一行业正朝着高效化、清洁化的方向发展，通过引入先进的燃烧控制技术、烟气净化系统和余热回收系统，大幅降低了污染物排放，提升了能源转化率。同时，综合处理技术的集成应用，如垃圾分类预处理与生物质、太阳能等可再生能源的互补，进一步优化了垃圾发电的整体效能。</w:t>
      </w:r>
      <w:r>
        <w:rPr>
          <w:rFonts w:hint="eastAsia"/>
        </w:rPr>
        <w:br/>
      </w:r>
      <w:r>
        <w:rPr>
          <w:rFonts w:hint="eastAsia"/>
        </w:rPr>
        <w:t>　　未来垃圾发电厂的发展趋势将聚焦于技术创新与环境友好性。智能监控与大数据分析将被广泛应用于运营管理和效能优化，实现精细化运营和故障预测，提升运行效率和安全性。随着碳中和目标的推进，碳捕捉与储存技术的集成应用，以及垃圾衍生燃料的研发，将成为行业减排的关键路径。此外，公众参与和社区融合设计也将成为新趋势，通过透明化运营和生态教育功能的融入，提升社会接受度和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1f644473b4754" w:history="1">
        <w:r>
          <w:rPr>
            <w:rStyle w:val="Hyperlink"/>
          </w:rPr>
          <w:t>中国垃圾发电厂行业现状深度调研及发展前景分析报告（2024-2030年）</w:t>
        </w:r>
      </w:hyperlink>
      <w:r>
        <w:rPr>
          <w:rFonts w:hint="eastAsia"/>
        </w:rPr>
        <w:t>》基于权威数据资源与长期监测数据，全面分析了垃圾发电厂行业现状、市场需求、市场规模及产业链结构。垃圾发电厂报告探讨了价格变动、细分市场特征以及市场前景，并对未来发展趋势进行了科学预测。同时，垃圾发电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中国垃圾发电行业发展综述</w:t>
      </w:r>
      <w:r>
        <w:rPr>
          <w:rFonts w:hint="eastAsia"/>
        </w:rPr>
        <w:br/>
      </w:r>
      <w:r>
        <w:rPr>
          <w:rFonts w:hint="eastAsia"/>
        </w:rPr>
        <w:t>　　1.1 垃圾发电行业定义及分类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垃圾发电的方式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垃圾发电行业市场环境</w:t>
      </w:r>
      <w:r>
        <w:rPr>
          <w:rFonts w:hint="eastAsia"/>
        </w:rPr>
        <w:br/>
      </w:r>
      <w:r>
        <w:rPr>
          <w:rFonts w:hint="eastAsia"/>
        </w:rPr>
        <w:t>　　　　1.2.1 垃圾发电行业环保环境分析</w:t>
      </w:r>
      <w:r>
        <w:rPr>
          <w:rFonts w:hint="eastAsia"/>
        </w:rPr>
        <w:br/>
      </w:r>
      <w:r>
        <w:rPr>
          <w:rFonts w:hint="eastAsia"/>
        </w:rPr>
        <w:t>　　　　1.2.2 垃圾发电行业能源环境分析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中国垃圾发电厂投资模式及项目建设</w:t>
      </w:r>
      <w:r>
        <w:rPr>
          <w:rFonts w:hint="eastAsia"/>
        </w:rPr>
        <w:br/>
      </w:r>
      <w:r>
        <w:rPr>
          <w:rFonts w:hint="eastAsia"/>
        </w:rPr>
        <w:t>　　2.1 垃圾发电厂投资模式</w:t>
      </w:r>
      <w:r>
        <w:rPr>
          <w:rFonts w:hint="eastAsia"/>
        </w:rPr>
        <w:br/>
      </w:r>
      <w:r>
        <w:rPr>
          <w:rFonts w:hint="eastAsia"/>
        </w:rPr>
        <w:t>　　　　2.1.1 垃圾发电厂投资模式</w:t>
      </w:r>
      <w:r>
        <w:rPr>
          <w:rFonts w:hint="eastAsia"/>
        </w:rPr>
        <w:br/>
      </w:r>
      <w:r>
        <w:rPr>
          <w:rFonts w:hint="eastAsia"/>
        </w:rPr>
        <w:t>　　　　2.1.2 BOT项目风险及控制</w:t>
      </w:r>
      <w:r>
        <w:rPr>
          <w:rFonts w:hint="eastAsia"/>
        </w:rPr>
        <w:br/>
      </w:r>
      <w:r>
        <w:rPr>
          <w:rFonts w:hint="eastAsia"/>
        </w:rPr>
        <w:t>　　　　2.1.3 BOT项目结构设计与基本流程</w:t>
      </w:r>
      <w:r>
        <w:rPr>
          <w:rFonts w:hint="eastAsia"/>
        </w:rPr>
        <w:br/>
      </w:r>
      <w:r>
        <w:rPr>
          <w:rFonts w:hint="eastAsia"/>
        </w:rPr>
        <w:t>　　　　2.1.4 BOT项目的边界条件</w:t>
      </w:r>
      <w:r>
        <w:rPr>
          <w:rFonts w:hint="eastAsia"/>
        </w:rPr>
        <w:br/>
      </w:r>
      <w:r>
        <w:rPr>
          <w:rFonts w:hint="eastAsia"/>
        </w:rPr>
        <w:t>　　　　2.1.5 BOT项目法人的选择</w:t>
      </w:r>
      <w:r>
        <w:rPr>
          <w:rFonts w:hint="eastAsia"/>
        </w:rPr>
        <w:br/>
      </w:r>
      <w:r>
        <w:rPr>
          <w:rFonts w:hint="eastAsia"/>
        </w:rPr>
        <w:t>　　　　2.1.6 BOT项目的技术问题</w:t>
      </w:r>
      <w:r>
        <w:rPr>
          <w:rFonts w:hint="eastAsia"/>
        </w:rPr>
        <w:br/>
      </w:r>
      <w:r>
        <w:rPr>
          <w:rFonts w:hint="eastAsia"/>
        </w:rPr>
        <w:t>　　　　2.1.7 BOT项目的财务问题</w:t>
      </w:r>
      <w:r>
        <w:rPr>
          <w:rFonts w:hint="eastAsia"/>
        </w:rPr>
        <w:br/>
      </w:r>
      <w:r>
        <w:rPr>
          <w:rFonts w:hint="eastAsia"/>
        </w:rPr>
        <w:t>　　　　2.1.8 BOT项目的法律问题</w:t>
      </w:r>
      <w:r>
        <w:rPr>
          <w:rFonts w:hint="eastAsia"/>
        </w:rPr>
        <w:br/>
      </w:r>
      <w:r>
        <w:rPr>
          <w:rFonts w:hint="eastAsia"/>
        </w:rPr>
        <w:t>　　2.2 垃圾发电厂项目建设情况</w:t>
      </w:r>
      <w:r>
        <w:rPr>
          <w:rFonts w:hint="eastAsia"/>
        </w:rPr>
        <w:br/>
      </w:r>
      <w:r>
        <w:rPr>
          <w:rFonts w:hint="eastAsia"/>
        </w:rPr>
        <w:t>　　　　2.2.1 垃圾发电投产项目</w:t>
      </w:r>
      <w:r>
        <w:rPr>
          <w:rFonts w:hint="eastAsia"/>
        </w:rPr>
        <w:br/>
      </w:r>
      <w:r>
        <w:rPr>
          <w:rFonts w:hint="eastAsia"/>
        </w:rPr>
        <w:t>　　　　2.2.2 垃圾发电拟在建项目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中国垃圾发电厂发展模式及经济效益</w:t>
      </w:r>
      <w:r>
        <w:rPr>
          <w:rFonts w:hint="eastAsia"/>
        </w:rPr>
        <w:br/>
      </w:r>
      <w:r>
        <w:rPr>
          <w:rFonts w:hint="eastAsia"/>
        </w:rPr>
        <w:t>　　3.1 垃圾发电厂发展模式</w:t>
      </w:r>
      <w:r>
        <w:rPr>
          <w:rFonts w:hint="eastAsia"/>
        </w:rPr>
        <w:br/>
      </w:r>
      <w:r>
        <w:rPr>
          <w:rFonts w:hint="eastAsia"/>
        </w:rPr>
        <w:t>　　　　3.1.1 电厂垃圾采购模式</w:t>
      </w:r>
      <w:r>
        <w:rPr>
          <w:rFonts w:hint="eastAsia"/>
        </w:rPr>
        <w:br/>
      </w:r>
      <w:r>
        <w:rPr>
          <w:rFonts w:hint="eastAsia"/>
        </w:rPr>
        <w:t>　　　　3.1.2 垃圾发电销售模式</w:t>
      </w:r>
      <w:r>
        <w:rPr>
          <w:rFonts w:hint="eastAsia"/>
        </w:rPr>
        <w:br/>
      </w:r>
      <w:r>
        <w:rPr>
          <w:rFonts w:hint="eastAsia"/>
        </w:rPr>
        <w:t>　　3.2 垃圾发电厂经济效益分析</w:t>
      </w:r>
      <w:r>
        <w:rPr>
          <w:rFonts w:hint="eastAsia"/>
        </w:rPr>
        <w:br/>
      </w:r>
      <w:r>
        <w:rPr>
          <w:rFonts w:hint="eastAsia"/>
        </w:rPr>
        <w:t>　　　　3.2.1 垃圾发电产业成本分析</w:t>
      </w:r>
      <w:r>
        <w:rPr>
          <w:rFonts w:hint="eastAsia"/>
        </w:rPr>
        <w:br/>
      </w:r>
      <w:r>
        <w:rPr>
          <w:rFonts w:hint="eastAsia"/>
        </w:rPr>
        <w:t>　　　　3.2.2 垃圾发电产业收入分析</w:t>
      </w:r>
      <w:r>
        <w:rPr>
          <w:rFonts w:hint="eastAsia"/>
        </w:rPr>
        <w:br/>
      </w:r>
      <w:r>
        <w:rPr>
          <w:rFonts w:hint="eastAsia"/>
        </w:rPr>
        <w:t>　　　　（1）垃圾处理费用</w:t>
      </w:r>
      <w:r>
        <w:rPr>
          <w:rFonts w:hint="eastAsia"/>
        </w:rPr>
        <w:br/>
      </w:r>
      <w:r>
        <w:rPr>
          <w:rFonts w:hint="eastAsia"/>
        </w:rPr>
        <w:t>　　　　（2）上网电价收入</w:t>
      </w:r>
      <w:r>
        <w:rPr>
          <w:rFonts w:hint="eastAsia"/>
        </w:rPr>
        <w:br/>
      </w:r>
      <w:r>
        <w:rPr>
          <w:rFonts w:hint="eastAsia"/>
        </w:rPr>
        <w:t>　　　　3.2.3 垃圾发电产业经济效益分析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中^智^林^－中国垃圾发电行业投资前景分析</w:t>
      </w:r>
      <w:r>
        <w:rPr>
          <w:rFonts w:hint="eastAsia"/>
        </w:rPr>
        <w:br/>
      </w:r>
      <w:r>
        <w:rPr>
          <w:rFonts w:hint="eastAsia"/>
        </w:rPr>
        <w:t>　　4.1 垃圾发电行业发展风险分析</w:t>
      </w:r>
      <w:r>
        <w:rPr>
          <w:rFonts w:hint="eastAsia"/>
        </w:rPr>
        <w:br/>
      </w:r>
      <w:r>
        <w:rPr>
          <w:rFonts w:hint="eastAsia"/>
        </w:rPr>
        <w:t>　　　　4.1.1 行业环境风险及提示</w:t>
      </w:r>
      <w:r>
        <w:rPr>
          <w:rFonts w:hint="eastAsia"/>
        </w:rPr>
        <w:br/>
      </w:r>
      <w:r>
        <w:rPr>
          <w:rFonts w:hint="eastAsia"/>
        </w:rPr>
        <w:t>　　　　（1）国内宏观经济环境对行业影响及风险提示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（2）央行货币及银行业调控政策对行业影响及风险提示</w:t>
      </w:r>
      <w:r>
        <w:rPr>
          <w:rFonts w:hint="eastAsia"/>
        </w:rPr>
        <w:br/>
      </w:r>
      <w:r>
        <w:rPr>
          <w:rFonts w:hint="eastAsia"/>
        </w:rPr>
        <w:t>　　　　4.1.2 行业政策风险及提示</w:t>
      </w:r>
      <w:r>
        <w:rPr>
          <w:rFonts w:hint="eastAsia"/>
        </w:rPr>
        <w:br/>
      </w:r>
      <w:r>
        <w:rPr>
          <w:rFonts w:hint="eastAsia"/>
        </w:rPr>
        <w:t>　　　　（1）行业政策影响及风险提示</w:t>
      </w:r>
      <w:r>
        <w:rPr>
          <w:rFonts w:hint="eastAsia"/>
        </w:rPr>
        <w:br/>
      </w:r>
      <w:r>
        <w:rPr>
          <w:rFonts w:hint="eastAsia"/>
        </w:rPr>
        <w:t>　　　　（2）环保政策影响及风险提示</w:t>
      </w:r>
      <w:r>
        <w:rPr>
          <w:rFonts w:hint="eastAsia"/>
        </w:rPr>
        <w:br/>
      </w:r>
      <w:r>
        <w:rPr>
          <w:rFonts w:hint="eastAsia"/>
        </w:rPr>
        <w:t>　　　　（3）能源规划影响及风险提示</w:t>
      </w:r>
      <w:r>
        <w:rPr>
          <w:rFonts w:hint="eastAsia"/>
        </w:rPr>
        <w:br/>
      </w:r>
      <w:r>
        <w:rPr>
          <w:rFonts w:hint="eastAsia"/>
        </w:rPr>
        <w:t>　　　　4.1.3 行业市场风险及提示</w:t>
      </w:r>
      <w:r>
        <w:rPr>
          <w:rFonts w:hint="eastAsia"/>
        </w:rPr>
        <w:br/>
      </w:r>
      <w:r>
        <w:rPr>
          <w:rFonts w:hint="eastAsia"/>
        </w:rPr>
        <w:t>　　　　（1）市场价格风险及提示</w:t>
      </w:r>
      <w:r>
        <w:rPr>
          <w:rFonts w:hint="eastAsia"/>
        </w:rPr>
        <w:br/>
      </w:r>
      <w:r>
        <w:rPr>
          <w:rFonts w:hint="eastAsia"/>
        </w:rPr>
        <w:t>　　　　（2）市场竞争风险及提示</w:t>
      </w:r>
      <w:r>
        <w:rPr>
          <w:rFonts w:hint="eastAsia"/>
        </w:rPr>
        <w:br/>
      </w:r>
      <w:r>
        <w:rPr>
          <w:rFonts w:hint="eastAsia"/>
        </w:rPr>
        <w:t>　　4.2 垃圾发电行业发展前景预测</w:t>
      </w:r>
      <w:r>
        <w:rPr>
          <w:rFonts w:hint="eastAsia"/>
        </w:rPr>
        <w:br/>
      </w:r>
      <w:r>
        <w:rPr>
          <w:rFonts w:hint="eastAsia"/>
        </w:rPr>
        <w:t>　　　　4.2.1 垃圾发电行业发展驱动因素</w:t>
      </w:r>
      <w:r>
        <w:rPr>
          <w:rFonts w:hint="eastAsia"/>
        </w:rPr>
        <w:br/>
      </w:r>
      <w:r>
        <w:rPr>
          <w:rFonts w:hint="eastAsia"/>
        </w:rPr>
        <w:t>　　　　4.2.2 2024-2030年垃圾发电行业产值规模预测</w:t>
      </w:r>
      <w:r>
        <w:rPr>
          <w:rFonts w:hint="eastAsia"/>
        </w:rPr>
        <w:br/>
      </w:r>
      <w:r>
        <w:rPr>
          <w:rFonts w:hint="eastAsia"/>
        </w:rPr>
        <w:t>　　　　4.2.3 2024-2030年垃圾发电行业收入规模预测</w:t>
      </w:r>
      <w:r>
        <w:rPr>
          <w:rFonts w:hint="eastAsia"/>
        </w:rPr>
        <w:br/>
      </w:r>
      <w:r>
        <w:rPr>
          <w:rFonts w:hint="eastAsia"/>
        </w:rPr>
        <w:t>　　4.3 垃圾发电行业投资前景及建议</w:t>
      </w:r>
      <w:r>
        <w:rPr>
          <w:rFonts w:hint="eastAsia"/>
        </w:rPr>
        <w:br/>
      </w:r>
      <w:r>
        <w:rPr>
          <w:rFonts w:hint="eastAsia"/>
        </w:rPr>
        <w:t>　　　　4.3.1 垃圾发电行业投资前景分析</w:t>
      </w:r>
      <w:r>
        <w:rPr>
          <w:rFonts w:hint="eastAsia"/>
        </w:rPr>
        <w:br/>
      </w:r>
      <w:r>
        <w:rPr>
          <w:rFonts w:hint="eastAsia"/>
        </w:rPr>
        <w:t>　　　　4.3.2 垃圾发电行业投资建议</w:t>
      </w:r>
      <w:r>
        <w:rPr>
          <w:rFonts w:hint="eastAsia"/>
        </w:rPr>
        <w:br/>
      </w:r>
      <w:r>
        <w:rPr>
          <w:rFonts w:hint="eastAsia"/>
        </w:rPr>
        <w:t>　　　　（1）垃圾发电行业区域特征</w:t>
      </w:r>
      <w:r>
        <w:rPr>
          <w:rFonts w:hint="eastAsia"/>
        </w:rPr>
        <w:br/>
      </w:r>
      <w:r>
        <w:rPr>
          <w:rFonts w:hint="eastAsia"/>
        </w:rPr>
        <w:t>　　　　（2）垃圾发电行业投资建议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1f644473b4754" w:history="1">
        <w:r>
          <w:rPr>
            <w:rStyle w:val="Hyperlink"/>
          </w:rPr>
          <w:t>中国垃圾发电厂行业现状深度调研及发展前景分析报告（2024-2030年）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1f644473b4754" w:history="1">
        <w:r>
          <w:rPr>
            <w:rStyle w:val="Hyperlink"/>
          </w:rPr>
          <w:t>https://www.20087.com/3/19/LaJiFaDianChangFaZhanQianJingFenXi.html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313a03976456a" w:history="1">
      <w:r>
        <w:rPr>
          <w:rStyle w:val="Hyperlink"/>
        </w:rPr>
        <w:t>中国垃圾发电厂行业现状深度调研及发展前景分析报告（2024-2030年）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aJiFaDianChangFaZhanQianJingFenXi.html" TargetMode="External" Id="R8171f644473b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aJiFaDianChangFaZhanQianJingFenXi.html" TargetMode="External" Id="R8c7313a03976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2024-03-27T02:08:00Z</dcterms:created>
  <dcterms:modified xsi:type="dcterms:W3CDTF">2024-03-27T03:08:00Z</dcterms:modified>
  <dc:subject>中国垃圾发电厂行业现状深度调研及发展前景分析报告（2024-2030年）</dc:subject>
  <dc:title>中国垃圾发电厂行业现状深度调研及发展前景分析报告（2024-2030年）</dc:title>
  <cp:keywords>中国垃圾发电厂行业现状深度调研及发展前景分析报告（2024-2030年）</cp:keywords>
  <dc:description>中国垃圾发电厂行业现状深度调研及发展前景分析报告（2024-2030年）</dc:description>
</cp:coreProperties>
</file>