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a5966b25f44f4" w:history="1">
              <w:r>
                <w:rPr>
                  <w:rStyle w:val="Hyperlink"/>
                </w:rPr>
                <w:t>2025-2031年全球与中国型钢行业发展现状分析及前景趋势报告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a5966b25f44f4" w:history="1">
              <w:r>
                <w:rPr>
                  <w:rStyle w:val="Hyperlink"/>
                </w:rPr>
                <w:t>2025-2031年全球与中国型钢行业发展现状分析及前景趋势报告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a5966b25f44f4" w:history="1">
                <w:r>
                  <w:rPr>
                    <w:rStyle w:val="Hyperlink"/>
                  </w:rPr>
                  <w:t>https://www.20087.com/3/09/XingGangFaZhanQuShiFenXi.html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是一种经过轧制或锻造而成的具有一定截面形状和尺寸的钢材，广泛应用于建筑、桥梁、机械制造和船舶建造等领域。近年来，随着钢结构建筑的兴起和工业自动化水平的提高，型钢的需求持续增长。现代型钢生产技术，如连续铸轧和精密冷弯，提高了型钢的尺寸精度和力学性能，同时也降低了生产成本。同时，环保型钢材，如高强度低合金钢和耐候钢，因其优秀的耐腐蚀性和环境适应性，逐渐成为市场上的主流产品。</w:t>
      </w:r>
      <w:r>
        <w:rPr>
          <w:rFonts w:hint="eastAsia"/>
        </w:rPr>
        <w:br/>
      </w:r>
      <w:r>
        <w:rPr>
          <w:rFonts w:hint="eastAsia"/>
        </w:rPr>
        <w:t>　　未来，型钢产业将更加注重绿色化和智能化。绿色化方面，将开发更多环保型钢材，如高强钢和可循环利用钢材，减少资源消耗和环境影响。智能化方面，将采用更先进的生产技术和数字化管理，如智能排产、在线检测和预测性维护，提高型钢生产的效率和质量。此外，随着建筑和制造业向更加个性化和定制化方向发展，型钢产业将提供更灵活的定制服务，满足不同客户的具体需求，如异形截面型钢和特殊性能型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a5966b25f44f4" w:history="1">
        <w:r>
          <w:rPr>
            <w:rStyle w:val="Hyperlink"/>
          </w:rPr>
          <w:t>2025-2031年全球与中国型钢行业发展现状分析及前景趋势报告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型钢行业的市场规模、需求变化、产业链动态及区域发展格局。报告重点解读了型钢行业竞争态势与重点企业的市场表现，并通过科学研判行业趋势与前景，揭示了型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中国型钢概述</w:t>
      </w:r>
      <w:r>
        <w:rPr>
          <w:rFonts w:hint="eastAsia"/>
        </w:rPr>
        <w:br/>
      </w:r>
      <w:r>
        <w:rPr>
          <w:rFonts w:hint="eastAsia"/>
        </w:rPr>
        <w:t>　　第一节 型钢行业定义</w:t>
      </w:r>
      <w:r>
        <w:rPr>
          <w:rFonts w:hint="eastAsia"/>
        </w:rPr>
        <w:br/>
      </w:r>
      <w:r>
        <w:rPr>
          <w:rFonts w:hint="eastAsia"/>
        </w:rPr>
        <w:t>　　第二节 型钢行业发展特性</w:t>
      </w:r>
      <w:r>
        <w:rPr>
          <w:rFonts w:hint="eastAsia"/>
        </w:rPr>
        <w:br/>
      </w:r>
      <w:r>
        <w:rPr>
          <w:rFonts w:hint="eastAsia"/>
        </w:rPr>
        <w:t>　　第三节 型钢产业链分析</w:t>
      </w:r>
      <w:r>
        <w:rPr>
          <w:rFonts w:hint="eastAsia"/>
        </w:rPr>
        <w:br/>
      </w:r>
      <w:r>
        <w:rPr>
          <w:rFonts w:hint="eastAsia"/>
        </w:rPr>
        <w:t>　　第四节 型钢行业生命周期分析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2024-2025年国外型钢市场发展概况</w:t>
      </w:r>
      <w:r>
        <w:rPr>
          <w:rFonts w:hint="eastAsia"/>
        </w:rPr>
        <w:br/>
      </w:r>
      <w:r>
        <w:rPr>
          <w:rFonts w:hint="eastAsia"/>
        </w:rPr>
        <w:t>　　第一节 全球型钢市场发展分析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北美地区主要国家型钢市场概况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欧盟地区主要国家型钢市场概况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亚洲地区主要国家型钢市场概况</w:t>
      </w:r>
      <w:r>
        <w:rPr>
          <w:rFonts w:hint="eastAsia"/>
        </w:rPr>
        <w:br/>
      </w:r>
      <w:r>
        <w:rPr>
          <w:rFonts w:hint="eastAsia"/>
        </w:rPr>
        <w:t>　　第五节 全球型钢市场发展预测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2024-2025年中国型钢发展环境分析</w:t>
      </w:r>
      <w:r>
        <w:rPr>
          <w:rFonts w:hint="eastAsia"/>
        </w:rPr>
        <w:br/>
      </w:r>
      <w:r>
        <w:rPr>
          <w:rFonts w:hint="eastAsia"/>
        </w:rPr>
        <w:t>　　第一节 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2024-2025年型钢市场特性分析</w:t>
      </w:r>
      <w:r>
        <w:rPr>
          <w:rFonts w:hint="eastAsia"/>
        </w:rPr>
        <w:br/>
      </w:r>
      <w:r>
        <w:rPr>
          <w:rFonts w:hint="eastAsia"/>
        </w:rPr>
        <w:t>　　第一节 型钢行业集中度分析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2024-2025年型钢行业SWOT分析</w:t>
      </w:r>
      <w:r>
        <w:rPr>
          <w:rFonts w:hint="eastAsia"/>
        </w:rPr>
        <w:br/>
      </w:r>
      <w:r>
        <w:rPr>
          <w:rFonts w:hint="eastAsia"/>
        </w:rPr>
        <w:t>　　　　一、型钢行业优势</w:t>
      </w:r>
      <w:r>
        <w:rPr>
          <w:rFonts w:hint="eastAsia"/>
        </w:rPr>
        <w:br/>
      </w:r>
      <w:r>
        <w:rPr>
          <w:rFonts w:hint="eastAsia"/>
        </w:rPr>
        <w:t>　　　　二、型钢行业劣势</w:t>
      </w:r>
      <w:r>
        <w:rPr>
          <w:rFonts w:hint="eastAsia"/>
        </w:rPr>
        <w:br/>
      </w:r>
      <w:r>
        <w:rPr>
          <w:rFonts w:hint="eastAsia"/>
        </w:rPr>
        <w:t>　　　　三、型钢行业机会</w:t>
      </w:r>
      <w:r>
        <w:rPr>
          <w:rFonts w:hint="eastAsia"/>
        </w:rPr>
        <w:br/>
      </w:r>
      <w:r>
        <w:rPr>
          <w:rFonts w:hint="eastAsia"/>
        </w:rPr>
        <w:t>　　　　四、型钢行业风险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中国型钢发展现状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2024-2025年中国型钢市场现状分析</w:t>
      </w:r>
      <w:r>
        <w:rPr>
          <w:rFonts w:hint="eastAsia"/>
        </w:rPr>
        <w:br/>
      </w:r>
      <w:r>
        <w:rPr>
          <w:rFonts w:hint="eastAsia"/>
        </w:rPr>
        <w:t>　　第二节 中国型钢行业产量情况分析及预测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一、型钢总体产能规模</w:t>
      </w:r>
      <w:r>
        <w:rPr>
          <w:rFonts w:hint="eastAsia"/>
        </w:rPr>
        <w:br/>
      </w:r>
      <w:r>
        <w:rPr>
          <w:rFonts w:hint="eastAsia"/>
        </w:rPr>
        <w:t>　　　　二、型钢生产区域分布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三、2019-2024年中国型钢产量统计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三、2025-2031年中国型钢产量预测</w:t>
      </w:r>
      <w:r>
        <w:rPr>
          <w:rFonts w:hint="eastAsia"/>
        </w:rPr>
        <w:br/>
      </w:r>
      <w:r>
        <w:rPr>
          <w:rFonts w:hint="eastAsia"/>
        </w:rPr>
        <w:t>　　第三节 中国型钢市场需求分析及预测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一、2019-2024年中国型钢市场价格趋势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2019-2024年型钢行业经济运行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2019-2024年中国型钢行业盈利能力分析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2019-2024年中国型钢行业发展能力分析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2019-2024年型钢行业偿债能力分析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2019-2024年型钢制造企业数量分析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**地区型钢市场发展分析</w:t>
      </w:r>
      <w:r>
        <w:rPr>
          <w:rFonts w:hint="eastAsia"/>
        </w:rPr>
        <w:br/>
      </w:r>
      <w:r>
        <w:rPr>
          <w:rFonts w:hint="eastAsia"/>
        </w:rPr>
        <w:t>　　第三节 **地区型钢市场发展分析</w:t>
      </w:r>
      <w:r>
        <w:rPr>
          <w:rFonts w:hint="eastAsia"/>
        </w:rPr>
        <w:br/>
      </w:r>
      <w:r>
        <w:rPr>
          <w:rFonts w:hint="eastAsia"/>
        </w:rPr>
        <w:t>　　第四节 **地区型钢市场发展分析</w:t>
      </w:r>
      <w:r>
        <w:rPr>
          <w:rFonts w:hint="eastAsia"/>
        </w:rPr>
        <w:br/>
      </w:r>
      <w:r>
        <w:rPr>
          <w:rFonts w:hint="eastAsia"/>
        </w:rPr>
        <w:t>　　第五节 **地区型钢市场发展分析</w:t>
      </w:r>
      <w:r>
        <w:rPr>
          <w:rFonts w:hint="eastAsia"/>
        </w:rPr>
        <w:br/>
      </w:r>
      <w:r>
        <w:rPr>
          <w:rFonts w:hint="eastAsia"/>
        </w:rPr>
        <w:t>　　第六节 **地区型钢市场发展分析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2019-2024年中国型钢进出口分析</w:t>
      </w:r>
      <w:r>
        <w:rPr>
          <w:rFonts w:hint="eastAsia"/>
        </w:rPr>
        <w:br/>
      </w:r>
      <w:r>
        <w:rPr>
          <w:rFonts w:hint="eastAsia"/>
        </w:rPr>
        <w:t>　　第一节 型钢进口情况分析</w:t>
      </w:r>
      <w:r>
        <w:rPr>
          <w:rFonts w:hint="eastAsia"/>
        </w:rPr>
        <w:br/>
      </w:r>
      <w:r>
        <w:rPr>
          <w:rFonts w:hint="eastAsia"/>
        </w:rPr>
        <w:t>　　第二节 型钢出口情况分析</w:t>
      </w:r>
      <w:r>
        <w:rPr>
          <w:rFonts w:hint="eastAsia"/>
        </w:rPr>
        <w:br/>
      </w:r>
      <w:r>
        <w:rPr>
          <w:rFonts w:hint="eastAsia"/>
        </w:rPr>
        <w:t>　　第三节 影响型钢进出口因素分析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主要型钢生产企业及竞争格局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型钢行业投资战略研究</w:t>
      </w:r>
      <w:r>
        <w:rPr>
          <w:rFonts w:hint="eastAsia"/>
        </w:rPr>
        <w:br/>
      </w:r>
      <w:r>
        <w:rPr>
          <w:rFonts w:hint="eastAsia"/>
        </w:rPr>
        <w:t>　　第一节 型钢行业发展战略研究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对我国型钢品牌的战略思考</w:t>
      </w:r>
      <w:r>
        <w:rPr>
          <w:rFonts w:hint="eastAsia"/>
        </w:rPr>
        <w:br/>
      </w:r>
      <w:r>
        <w:rPr>
          <w:rFonts w:hint="eastAsia"/>
        </w:rPr>
        <w:t>　　　　一、型钢品牌的重要性</w:t>
      </w:r>
      <w:r>
        <w:rPr>
          <w:rFonts w:hint="eastAsia"/>
        </w:rPr>
        <w:br/>
      </w:r>
      <w:r>
        <w:rPr>
          <w:rFonts w:hint="eastAsia"/>
        </w:rPr>
        <w:t>　　　　二、型钢实施品牌战略的意义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三、型钢企业品牌的现状分析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四、我国型钢企业的品牌战略</w:t>
      </w:r>
      <w:r>
        <w:rPr>
          <w:rFonts w:hint="eastAsia"/>
        </w:rPr>
        <w:br/>
      </w:r>
      <w:r>
        <w:rPr>
          <w:rFonts w:hint="eastAsia"/>
        </w:rPr>
        <w:t>　　　　五、型钢品牌战略管理的策略</w:t>
      </w:r>
      <w:r>
        <w:rPr>
          <w:rFonts w:hint="eastAsia"/>
        </w:rPr>
        <w:br/>
      </w:r>
      <w:r>
        <w:rPr>
          <w:rFonts w:hint="eastAsia"/>
        </w:rPr>
        <w:t>　　第三节 型钢经营策略分析</w:t>
      </w:r>
      <w:r>
        <w:rPr>
          <w:rFonts w:hint="eastAsia"/>
        </w:rPr>
        <w:br/>
      </w:r>
      <w:r>
        <w:rPr>
          <w:rFonts w:hint="eastAsia"/>
        </w:rPr>
        <w:t>　　　　一、型钢市场细分策略</w:t>
      </w:r>
      <w:r>
        <w:rPr>
          <w:rFonts w:hint="eastAsia"/>
        </w:rPr>
        <w:br/>
      </w:r>
      <w:r>
        <w:rPr>
          <w:rFonts w:hint="eastAsia"/>
        </w:rPr>
        <w:t>　　　　二、型钢市场创新策略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四、型钢新产品差异化战略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2025-2031年中国型钢发展趋势预测及投资风险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2025-2025年型钢市场前景分析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2025-2031年型钢行业发展趋势预测</w:t>
      </w:r>
      <w:r>
        <w:rPr>
          <w:rFonts w:hint="eastAsia"/>
        </w:rPr>
        <w:br/>
      </w:r>
      <w:r>
        <w:rPr>
          <w:rFonts w:hint="eastAsia"/>
        </w:rPr>
        <w:t>　　第三节 型钢行业投资风险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型钢投资建议</w:t>
      </w:r>
      <w:r>
        <w:rPr>
          <w:rFonts w:hint="eastAsia"/>
        </w:rPr>
        <w:br/>
      </w:r>
      <w:r>
        <w:rPr>
          <w:rFonts w:hint="eastAsia"/>
        </w:rPr>
        <w:t>　　第一节 型钢行业投资环境分析</w:t>
      </w:r>
      <w:r>
        <w:rPr>
          <w:rFonts w:hint="eastAsia"/>
        </w:rPr>
        <w:br/>
      </w:r>
      <w:r>
        <w:rPr>
          <w:rFonts w:hint="eastAsia"/>
        </w:rPr>
        <w:t>　　第二节 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型钢行业历程</w:t>
      </w:r>
      <w:r>
        <w:rPr>
          <w:rFonts w:hint="eastAsia"/>
        </w:rPr>
        <w:br/>
      </w:r>
      <w:r>
        <w:rPr>
          <w:rFonts w:hint="eastAsia"/>
        </w:rPr>
        <w:t>　　图表 型钢行业生命周期</w:t>
      </w:r>
      <w:r>
        <w:rPr>
          <w:rFonts w:hint="eastAsia"/>
        </w:rPr>
        <w:br/>
      </w:r>
      <w:r>
        <w:rPr>
          <w:rFonts w:hint="eastAsia"/>
        </w:rPr>
        <w:t>　　图表 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2025-2031年中国型钢行业市场规模预测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2025年中国型钢市场前景分析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a5966b25f44f4" w:history="1">
        <w:r>
          <w:rPr>
            <w:rStyle w:val="Hyperlink"/>
          </w:rPr>
          <w:t>2025-2031年全球与中国型钢行业发展现状分析及前景趋势报告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a5966b25f44f4" w:history="1">
        <w:r>
          <w:rPr>
            <w:rStyle w:val="Hyperlink"/>
          </w:rPr>
          <w:t>https://www.20087.com/3/09/XingGangFaZhanQuShiFenXi.html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热点：型钢的规格与重量表、型钢价格今日报价表、π型钢标准、型钢规格型号尺寸大全、矿用π型钢、型钢切割机、型钢型号重量规格表、型钢多少钱一千克、型钢规格型号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d7ff7a0474a49" w:history="1">
      <w:r>
        <w:rPr>
          <w:rStyle w:val="Hyperlink"/>
        </w:rPr>
        <w:t>2025-2031年全球与中国型钢行业发展现状分析及前景趋势报告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ngGangFaZhanQuShiFenXi.html" TargetMode="External" Id="Rba7a5966b25f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ngGangFaZhanQuShiFenXi.html" TargetMode="External" Id="R86bd7ff7a047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2024-09-08T01:49:00Z</dcterms:created>
  <dcterms:modified xsi:type="dcterms:W3CDTF">2024-09-08T02:49:00Z</dcterms:modified>
  <dc:subject>2025-2031年全球与中国型钢行业发展现状分析及前景趋势报告</dc:subject>
  <dc:title>2025-2031年全球与中国型钢行业发展现状分析及前景趋势报告</dc:title>
  <cp:keywords>2025-2031年全球与中国型钢行业发展现状分析及前景趋势报告</cp:keywords>
  <dc:description>2025-2031年全球与中国型钢行业发展现状分析及前景趋势报告</dc:description>
</cp:coreProperties>
</file>