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b56203fcd496b" w:history="1">
              <w:r>
                <w:rPr>
                  <w:rStyle w:val="Hyperlink"/>
                </w:rPr>
                <w:t>2023-2029年中国天然大理石荒料行业调研与发展趋势研究报告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b56203fcd496b" w:history="1">
              <w:r>
                <w:rPr>
                  <w:rStyle w:val="Hyperlink"/>
                </w:rPr>
                <w:t>2023-2029年中国天然大理石荒料行业调研与发展趋势研究报告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b56203fcd496b" w:history="1">
                <w:r>
                  <w:rPr>
                    <w:rStyle w:val="Hyperlink"/>
                  </w:rPr>
                  <w:t>https://www.20087.com/3/89/TianRanDaLiShiHuangLiaoHangYeFaZhanQuShi.html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大理石荒料是高档建筑材料和装饰材料的重要来源，近年来，随着全球建筑和室内设计行业对高品质、个性化材料需求的增长，市场展现出强劲的活力。技术创新和可持续开采成为行业发展的重要推动力。激光切割、水刀雕刻等先进加工技术的应用，极大地提升了石材的加工精度和设计灵活性。同时，环保开采和资源循环利用的理念逐步深入人心，推动了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天然大理石荒料行业的发展将更加注重材料创新和艺术价值的挖掘。一方面，通过基因组学、矿物学研究，发现和培育具有独特纹理、色彩的新型大理石品种，满足高端市场对稀缺性和独特性的追求。另一方面，与艺术家、设计师的合作将更加紧密，将大理石荒料转化为艺术品级的建筑元素，如雕塑、壁画，提升其文化内涵和市场附加值。此外，数字化技术，如3D打印、虚拟现实展示，将为客户提供更加直观、个性化的选购体验，促进销售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b56203fcd496b" w:history="1">
        <w:r>
          <w:rPr>
            <w:rStyle w:val="Hyperlink"/>
          </w:rPr>
          <w:t>2023-2029年中国天然大理石荒料行业调研与发展趋势研究报告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大理石荒料行业的发展现状、市场规模、供需动态及进出口情况。报告详细解读了天然大理石荒料产业链上下游、重点区域市场、竞争格局及领先企业的表现，同时评估了天然大理石荒料行业风险与投资机会。通过对天然大理石荒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天然大理石荒料行业界定及应用</w:t>
      </w:r>
      <w:r>
        <w:rPr>
          <w:rFonts w:hint="eastAsia"/>
        </w:rPr>
        <w:br/>
      </w:r>
      <w:r>
        <w:rPr>
          <w:rFonts w:hint="eastAsia"/>
        </w:rPr>
        <w:t>　　第一节 天然大理石荒料行业定义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天然大理石荒料主要应用领域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全球天然大理石荒料行业发展状况分析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2017-2022年全球天然大理石荒料行业运行概况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2017-2022年全球天然大理石荒料行业市场规模分析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全球主要地区天然大理石荒料行业运行情况分析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2023-2029年全球天然大理石荒料行业发展趋势预测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中国天然大理石荒料发展环境分析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天然大理石荒料行业相关政策、标准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天然大理石荒料行业相关发展规划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中国天然大理石荒料行业现状调研分析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中国天然大理石荒料行业发展现状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一、2021-2022年天然大理石荒料行业品牌发展现状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二、2021-2022年天然大理石荒料行业需求市场现状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三、2021-2022年天然大理石荒料市场需求层次分析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四、2021-2022年中国天然大理石荒料市场走向分析</w:t>
      </w:r>
      <w:r>
        <w:rPr>
          <w:rFonts w:hint="eastAsia"/>
        </w:rPr>
        <w:br/>
      </w:r>
      <w:r>
        <w:rPr>
          <w:rFonts w:hint="eastAsia"/>
        </w:rPr>
        <w:t>　　第二节 中国天然大理石荒料产品技术分析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一、2021-2022年天然大理石荒料产品技术变化特点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二、2021-2022年天然大理石荒料产品市场的新技术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三、2021-2022年天然大理石荒料产品市场现状分析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中国天然大理石荒料行业存在的问题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一、2021-2022年天然大理石荒料产品市场存在的主要问题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二、2021-2022年国内天然大理石荒料产品市场的三大瓶颈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三、2021-2022年天然大理石荒料产品市场遭遇的规模难题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对中国天然大理石荒料市场的分析及思考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一、天然大理石荒料市场特点</w:t>
      </w:r>
      <w:r>
        <w:rPr>
          <w:rFonts w:hint="eastAsia"/>
        </w:rPr>
        <w:br/>
      </w:r>
      <w:r>
        <w:rPr>
          <w:rFonts w:hint="eastAsia"/>
        </w:rPr>
        <w:t>　　　　二、天然大理石荒料市场分析</w:t>
      </w:r>
      <w:r>
        <w:rPr>
          <w:rFonts w:hint="eastAsia"/>
        </w:rPr>
        <w:br/>
      </w:r>
      <w:r>
        <w:rPr>
          <w:rFonts w:hint="eastAsia"/>
        </w:rPr>
        <w:t>　　　　三、天然大理石荒料市场变化的方向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四、中国天然大理石荒料行业发展的新思路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五、对中国天然大理石荒料行业发展的思考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中国天然大理石荒料行业市场供需现状调研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中国天然大理石荒料市场现状分析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中国天然大理石荒料行业产量情况分析及预测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一、天然大理石荒料总体产能规模</w:t>
      </w:r>
      <w:r>
        <w:rPr>
          <w:rFonts w:hint="eastAsia"/>
        </w:rPr>
        <w:br/>
      </w:r>
      <w:r>
        <w:rPr>
          <w:rFonts w:hint="eastAsia"/>
        </w:rPr>
        <w:t>　　　　二、天然大理石荒料生产区域分布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三、2017-2022年中国天然大理石荒料产量统计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四、2023-2029年中国天然大理石荒料产量预测</w:t>
      </w:r>
      <w:r>
        <w:rPr>
          <w:rFonts w:hint="eastAsia"/>
        </w:rPr>
        <w:br/>
      </w:r>
      <w:r>
        <w:rPr>
          <w:rFonts w:hint="eastAsia"/>
        </w:rPr>
        <w:t>　　第三节 中国天然大理石荒料市场需求分析及预测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一、中国天然大理石荒料市场需求特点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二、2017-2022年中国天然大理石荒料市场需求量统计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三、2023-2029年中国天然大理石荒料市场需求量预测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中国天然大理石荒料价格趋势分析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一、2017-2022年中国天然大理石荒料市场价格趋势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二、2023-2029年中国天然大理石荒料市场价格走势预测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中国天然大理石荒料进出口分析</w:t>
      </w:r>
      <w:r>
        <w:rPr>
          <w:rFonts w:hint="eastAsia"/>
        </w:rPr>
        <w:br/>
      </w:r>
      <w:r>
        <w:rPr>
          <w:rFonts w:hint="eastAsia"/>
        </w:rPr>
        <w:t>　　第一节 天然大理石荒料进口情况分析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天然大理石荒料出口情况分析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影响天然大理石荒料进出口因素分析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中国天然大理石荒料行业主要指标监测分析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2017-2022年中国天然大理石荒料行业规模情况分析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2017-2022年中国天然大理石荒料行业财务能力分析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天然大理石荒料行业细分产品调研</w:t>
      </w:r>
      <w:r>
        <w:rPr>
          <w:rFonts w:hint="eastAsia"/>
        </w:rPr>
        <w:br/>
      </w:r>
      <w:r>
        <w:rPr>
          <w:rFonts w:hint="eastAsia"/>
        </w:rPr>
        <w:t>　　第一节 天然大理石荒料细分产品结构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天然大理石荒料行业上下游发展情况分析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天然大理石荒料行业上游产业发展分析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天然大理石荒料行业下游产业发展分析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中国天然大理石荒料行业重点地区发展分析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天然大理石荒料行业重点区域市场结构调研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**地区天然大理石荒料市场容量分析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**地区天然大理石荒料市场容量分析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**地区天然大理石荒料市场容量分析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**地区天然大理石荒料市场容量分析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**地区天然大理石荒料市场容量分析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天然大理石荒料行业重点企业竞争力分析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三、企业天然大理石荒料经营状况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天然大理石荒料行业企业经营策略研究分析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天然大理石荒料企业多样化经营策略分析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一、天然大理石荒料企业多样化经营情况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二、现行天然大理石荒料行业多样化经营的方向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大型天然大理石荒料企业集团未来发展策略分析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对中小天然大理石荒料企业生产经营的建议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天然大理石荒料行业前景及投资风险预警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2023年天然大理石荒料市场前景分析</w:t>
      </w:r>
      <w:r>
        <w:rPr>
          <w:rFonts w:hint="eastAsia"/>
        </w:rPr>
        <w:br/>
      </w:r>
      <w:r>
        <w:rPr>
          <w:rFonts w:hint="eastAsia"/>
        </w:rPr>
        <w:t>　　第二节 2023年天然大理石荒料行业发展趋势预测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影响天然大理石荒料行业发展的主要因素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一、2022影响天然大理石荒料行业运行的有利因素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二、2022影响天然大理石荒料行业运行的稳定因素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三、2022影响天然大理石荒料行业运行的不利因素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四、2022中国天然大理石荒料行业发展面临的挑战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五、2022中国天然大理石荒料行业发展面临的机遇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天然大理石荒料行业投资风险预警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一、天然大理石荒料行业市场风险预测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二、天然大理石荒料行业政策风险预测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三、天然大理石荒料行业经营风险预测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四、天然大理石荒料行业技术风险预测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五、天然大理石荒料行业竞争风险预测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六、天然大理石荒料行业其他风险预测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天然大理石荒料投资建议</w:t>
      </w:r>
      <w:r>
        <w:rPr>
          <w:rFonts w:hint="eastAsia"/>
        </w:rPr>
        <w:br/>
      </w:r>
      <w:r>
        <w:rPr>
          <w:rFonts w:hint="eastAsia"/>
        </w:rPr>
        <w:t>　　第一节 天然大理石荒料行业投资环境分析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天然大理石荒料行业投资进入壁垒分析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天然大理石荒料行业历程</w:t>
      </w:r>
      <w:r>
        <w:rPr>
          <w:rFonts w:hint="eastAsia"/>
        </w:rPr>
        <w:br/>
      </w:r>
      <w:r>
        <w:rPr>
          <w:rFonts w:hint="eastAsia"/>
        </w:rPr>
        <w:t>　　图表 天然大理石荒料行业生命周期</w:t>
      </w:r>
      <w:r>
        <w:rPr>
          <w:rFonts w:hint="eastAsia"/>
        </w:rPr>
        <w:br/>
      </w:r>
      <w:r>
        <w:rPr>
          <w:rFonts w:hint="eastAsia"/>
        </w:rPr>
        <w:t>　　图表 天然大理石荒料行业产业链分析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2017-2022年天然大理石荒料行业市场容量分析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2022年中国天然大理石荒料行业需求领域分布格局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2022年中国天然大理石荒料进口国家及地区分析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2022年中国天然大理石荒料出口国家及地区分析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2017-2022年中国天然大理石荒料行业企业平均规模情况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**地区天然大理石荒料行业市场需求情况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天然大理石荒料重点企业（三）成长能力情况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2023-2029年中国天然大理石荒料行业市场规模预测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2023年中国天然大理石荒料市场前景分析</w:t>
      </w:r>
      <w:r>
        <w:rPr>
          <w:rFonts w:hint="eastAsia"/>
        </w:rPr>
        <w:br/>
      </w:r>
      <w:r>
        <w:rPr>
          <w:rFonts w:hint="eastAsia"/>
        </w:rPr>
        <w:t>　　图表 2023年中国天然大理石荒料发展趋势预测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b56203fcd496b" w:history="1">
        <w:r>
          <w:rPr>
            <w:rStyle w:val="Hyperlink"/>
          </w:rPr>
          <w:t>2023-2029年中国天然大理石荒料行业调研与发展趋势研究报告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b56203fcd496b" w:history="1">
        <w:r>
          <w:rPr>
            <w:rStyle w:val="Hyperlink"/>
          </w:rPr>
          <w:t>https://www.20087.com/3/89/TianRanDaLiShiHuangLiaoHangYeFaZhanQuShi.html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热点：天然大理石价格表、天然大理石荒料是什么、大理石荒料开采成本、天然大理石荒料开票、大理石种类、天然大理石荒料 出口增税、花岗岩和大理石的区别、天然大理石荒料有哪些、大理石人造和天然区别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6882262ee465a" w:history="1">
      <w:r>
        <w:rPr>
          <w:rStyle w:val="Hyperlink"/>
        </w:rPr>
        <w:t>2023-2029年中国天然大理石荒料行业调研与发展趋势研究报告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ianRanDaLiShiHuangLiaoHangYeFaZhanQuShi.html" TargetMode="External" Id="R536b56203fc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ianRanDaLiShiHuangLiaoHangYeFaZhanQuShi.html" TargetMode="External" Id="Rc4d6882262e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2023-01-04T00:45:39Z</dcterms:created>
  <dcterms:modified xsi:type="dcterms:W3CDTF">2023-01-04T01:45:39Z</dcterms:modified>
  <dc:subject>2023-2029年中国天然大理石荒料行业调研与发展趋势研究报告</dc:subject>
  <dc:title>2023-2029年中国天然大理石荒料行业调研与发展趋势研究报告</dc:title>
  <cp:keywords>2023-2029年中国天然大理石荒料行业调研与发展趋势研究报告</cp:keywords>
  <dc:description>2023-2029年中国天然大理石荒料行业调研与发展趋势研究报告</dc:description>
</cp:coreProperties>
</file>