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11ec552fb4fbe" w:history="1">
              <w:r>
                <w:rPr>
                  <w:rStyle w:val="Hyperlink"/>
                </w:rPr>
                <w:t>2025年中国直流电源市场现状调研与发展前景预测分析报告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11ec552fb4fbe" w:history="1">
              <w:r>
                <w:rPr>
                  <w:rStyle w:val="Hyperlink"/>
                </w:rPr>
                <w:t>2025年中国直流电源市场现状调研与发展前景预测分析报告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11ec552fb4fbe" w:history="1">
                <w:r>
                  <w:rPr>
                    <w:rStyle w:val="Hyperlink"/>
                  </w:rPr>
                  <w:t>https://www.20087.com/3/19/ZhiLiuDianYuanShiChangQianJingYuCe.html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是电子设备和实验室中不可或缺的电力供应装置，可以提供稳定的直流电输出。近年来，随着半导体技术和开关电源技术的发展，直流电源的效率、稳定性和可靠性得到了显著提高。同时，智能化的设计使得直流电源具备了更高级的功能，如远程控制、波形编辑和故障诊断。</w:t>
      </w:r>
      <w:r>
        <w:rPr>
          <w:rFonts w:hint="eastAsia"/>
        </w:rPr>
        <w:br/>
      </w:r>
      <w:r>
        <w:rPr>
          <w:rFonts w:hint="eastAsia"/>
        </w:rPr>
        <w:t>　　未来，直流电源将更加注重效率和灵活性。随着能源效率标准的不断提高，高效转换和低待机功耗将成为直流电源设计的关键指标。同时，为了适应日益复杂的电力需求，直流电源将集成更多智能特性，如自适应负载匹配、动态功率分配和实时数据分析，以支持5G通信、数据中心和电动汽车充电站等新兴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2025年全球直流电源行业市场运行形势综述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2025年全球直流电源产品市场动态研究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一、全球直流电源产品市场特征分析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二、全球直流电源产品市场供需监测研究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三、全球直流电源产品价格走势分析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2025年全球主要国家直流电源市场深度局势分析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2025-2031年全球直流电源产品市场发展趋势预测解析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2025年中国直流电源行业市场发展环境分析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2025年中国直流电源行业政策环境分析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三、直流电源市场国家宏观发展规划调控方向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2025年中国直流电源行业社会环境分析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2025年中国直流电源行业技术环境分析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2025年中国直流电源行业运行状况与存在问题探讨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2025年中国直流电源行业发展概述</w:t>
      </w:r>
      <w:r>
        <w:rPr>
          <w:rFonts w:hint="eastAsia"/>
        </w:rPr>
        <w:br/>
      </w:r>
      <w:r>
        <w:rPr>
          <w:rFonts w:hint="eastAsia"/>
        </w:rPr>
        <w:t>　　第二节 2025年中国直流电源行业运行动态分析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2025年中国直流电源行业发展存在问题与对策建议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一、中国直流电源行业存在的问题</w:t>
      </w:r>
      <w:r>
        <w:rPr>
          <w:rFonts w:hint="eastAsia"/>
        </w:rPr>
        <w:br/>
      </w:r>
      <w:r>
        <w:rPr>
          <w:rFonts w:hint="eastAsia"/>
        </w:rPr>
        <w:t>　　　　二、规范直流电源行业发展的措施</w:t>
      </w:r>
      <w:r>
        <w:rPr>
          <w:rFonts w:hint="eastAsia"/>
        </w:rPr>
        <w:br/>
      </w:r>
      <w:r>
        <w:rPr>
          <w:rFonts w:hint="eastAsia"/>
        </w:rPr>
        <w:t>　　　　三、直流电源行业发展的建议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2025年中国直流电源行业总体发展状况剖析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2025年中国直流电源行业规模情况分析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2025年中国直流电源行业产销情况分析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2025年中国直流电源行业财务能力分析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2020-2025年中国直流电源产品行业关键数据指标参考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2020-2025年中国直流电源行业主要数据监测分析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一、2020-2025年中国直流电源行业规模分析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二、2025年中国直流电源行业结构分析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三、2020-2025年中国直流电源行业产值分析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四、2020-2025年中国直流电源行业成本费用分析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五、2020-2025年中国直流电源行业盈利能力分析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2020-2025年中国直流电源产量数据统计分析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一、2020-2025年中国直流电源产量数据分析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二、2025年中国直流电源产量数据分析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三、2025年中国直流电源产量增长性分析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2020-2025年中国直流电源进出口数据监测分析</w:t>
      </w:r>
      <w:r>
        <w:rPr>
          <w:rFonts w:hint="eastAsia"/>
        </w:rPr>
        <w:br/>
      </w:r>
      <w:r>
        <w:rPr>
          <w:rFonts w:hint="eastAsia"/>
        </w:rPr>
        <w:t>　　　　一、直流电源进出口数量分析</w:t>
      </w:r>
      <w:r>
        <w:rPr>
          <w:rFonts w:hint="eastAsia"/>
        </w:rPr>
        <w:br/>
      </w:r>
      <w:r>
        <w:rPr>
          <w:rFonts w:hint="eastAsia"/>
        </w:rPr>
        <w:t>　　　　二、直流电源进出口金额分析</w:t>
      </w:r>
      <w:r>
        <w:rPr>
          <w:rFonts w:hint="eastAsia"/>
        </w:rPr>
        <w:br/>
      </w:r>
      <w:r>
        <w:rPr>
          <w:rFonts w:hint="eastAsia"/>
        </w:rPr>
        <w:t>　　　　三、直流电源进出口国家及地区分析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2025年中国直流电源行业市场竞争力研究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2025年中国直流电源行业竞争结构分析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2025年中国直流电源市场竞争现状分析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一、信息娱乐引领直流电源市场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2025年中国直流电源行业国际竞争力比较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2025年中国直流电源行业主要企业竞争力分析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2025年中国直流电源企业竞争策略分析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2025年中国直流电源行业竞争策略分析</w:t>
      </w:r>
      <w:r>
        <w:rPr>
          <w:rFonts w:hint="eastAsia"/>
        </w:rPr>
        <w:br/>
      </w:r>
      <w:r>
        <w:rPr>
          <w:rFonts w:hint="eastAsia"/>
        </w:rPr>
        <w:t>　　　　一、直流电源中小企业竞争形势</w:t>
      </w:r>
      <w:r>
        <w:rPr>
          <w:rFonts w:hint="eastAsia"/>
        </w:rPr>
        <w:br/>
      </w:r>
      <w:r>
        <w:rPr>
          <w:rFonts w:hint="eastAsia"/>
        </w:rPr>
        <w:t>　　　　二、直流电源中国企业竞争策略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2025年中国直流电源市场竞争策略分析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一、直流电源主要潜力品种分析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二、现有直流电源产品竞争策略分析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三、潜力直流电源品种竞争策略选择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直流电源企业竞争策略分析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一、新冠疫情对直流电源行业竞争格局的影响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二、2025-2031年我国直流电源市场竞争趋势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三、2025-2031年直流电源企业竞争策略分析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2025年中国直流电源行业顶尖企业竞争力与未来发展策略探讨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第九章 2025-2031年中国直流电源及其主要上下游产品市场预测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2025年中国直流电源上下游分析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2025-2031年中国直流电源行业产业链研究分析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2025-2031年中国直流电源行业发展前景展望预测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2025-2031年中国直流电源行业供求形势展望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二、直流电源下游需求行业发展展望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三、直流电源行业产能预测分析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2025-2031年中国直流电源行业市场格局与经济效益展望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2025-2031年中国直流电源行业整体发展展望分析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一、直流电源行业国际展望</w:t>
      </w:r>
      <w:r>
        <w:rPr>
          <w:rFonts w:hint="eastAsia"/>
        </w:rPr>
        <w:br/>
      </w:r>
      <w:r>
        <w:rPr>
          <w:rFonts w:hint="eastAsia"/>
        </w:rPr>
        <w:t>　　　　二、国内直流电源行业发展展望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2025-2031年直流电源行业投资机会与风险规避研究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2025-2031年中国直流电源投资环境的分析与对策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2025-2031年中国直流电源投资机遇分析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2025-2031年中国直流电源投资风险分析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2025-2031年中国直流电源投资策略与建议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2025-2031年中国直流电源行业投融资研究分析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中国直流电源行业企业所有制状况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中国直流电源行业外资进入状况</w:t>
      </w:r>
      <w:r>
        <w:rPr>
          <w:rFonts w:hint="eastAsia"/>
        </w:rPr>
        <w:br/>
      </w:r>
      <w:r>
        <w:rPr>
          <w:rFonts w:hint="eastAsia"/>
        </w:rPr>
        <w:t>　　第三节 中国直流电源行业合作与并购</w:t>
      </w:r>
      <w:r>
        <w:rPr>
          <w:rFonts w:hint="eastAsia"/>
        </w:rPr>
        <w:br/>
      </w:r>
      <w:r>
        <w:rPr>
          <w:rFonts w:hint="eastAsia"/>
        </w:rPr>
        <w:t>　　第四节 中国直流电源行业投资体制分析</w:t>
      </w:r>
      <w:r>
        <w:rPr>
          <w:rFonts w:hint="eastAsia"/>
        </w:rPr>
        <w:br/>
      </w:r>
      <w:r>
        <w:rPr>
          <w:rFonts w:hint="eastAsia"/>
        </w:rPr>
        <w:t>　　第五节 中国直流电源行业资本市场融资分析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2025-2031年直流电源行业盈利模式与投资策略探讨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国外直流电源行业投资现状及经营模式分析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我国直流电源行业商业模式探讨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我国直流电源行业投资国际化发展战略分析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我国直流电源行业投资策略分析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[.中.智林]济研：最优投资路径设计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2025年我国直流电源行业不同类型企业数量分布图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2025年我国直流电源行业不同所有制企业数量分布图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2025年我国直流电源行业不同类型企业销售收入分布图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2025年我国直流电源行业不同所有制企业销售收入分布图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2020-2025年我国直流电源行业主要盈利指标增长趋势图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2020-2025年我国直流电源产量变化图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2020-2025年我国直流电源重点省市产量对比图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2025年我国直流电源产量和2025年同期对比图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2024-2025年我国直流电源产量前5位省市对比图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2024-2025年我国直流电源前5位省市产量比例图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2024-2025年我国直流电源重点省市产量及增长率统计表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2024-2025年我国直流电源产量增长率排名前5位省市对比图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2024-2025年我国直流电源主要省份产量比重统计表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2024-2025年我国直流电源市场集中度和2025年同期对比图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2020-2025年中国直流电源进出口数量统计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2020-2025年中国直流电源进出口金额数据</w:t>
      </w:r>
      <w:r>
        <w:rPr>
          <w:rFonts w:hint="eastAsia"/>
        </w:rPr>
        <w:br/>
      </w:r>
      <w:r>
        <w:rPr>
          <w:rFonts w:hint="eastAsia"/>
        </w:rPr>
        <w:t>　　图表 2020-2025年中国直流电源进出口平均单价走势</w:t>
      </w:r>
      <w:r>
        <w:rPr>
          <w:rFonts w:hint="eastAsia"/>
        </w:rPr>
        <w:br/>
      </w:r>
      <w:r>
        <w:rPr>
          <w:rFonts w:hint="eastAsia"/>
        </w:rPr>
        <w:t>　　图表 2020-2025年中国直流电源进出口国家及地区分布图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2025-2031年中国直流电源下游需求行业发展趋势图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2025-2031年中国直流电源行业产能预测数据</w:t>
      </w:r>
      <w:r>
        <w:rPr>
          <w:rFonts w:hint="eastAsia"/>
        </w:rPr>
        <w:br/>
      </w:r>
      <w:r>
        <w:rPr>
          <w:rFonts w:hint="eastAsia"/>
        </w:rPr>
        <w:t>　　图表 2025-2031年中国直流电源进出口形势展望预测表</w:t>
      </w:r>
      <w:r>
        <w:rPr>
          <w:rFonts w:hint="eastAsia"/>
        </w:rPr>
        <w:br/>
      </w:r>
      <w:r>
        <w:rPr>
          <w:rFonts w:hint="eastAsia"/>
        </w:rPr>
        <w:t>　　图表 2025-2031年中国直流电源市场消费需求状况预测走势图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2025-2031年中国经济效益预测趋势图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11ec552fb4fbe" w:history="1">
        <w:r>
          <w:rPr>
            <w:rStyle w:val="Hyperlink"/>
          </w:rPr>
          <w:t>2025年中国直流电源市场现状调研与发展前景预测分析报告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11ec552fb4fbe" w:history="1">
        <w:r>
          <w:rPr>
            <w:rStyle w:val="Hyperlink"/>
          </w:rPr>
          <w:t>https://www.20087.com/3/19/ZhiLiuDianYuanShiChangQianJingYuCe.html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热点：电子负载、直流电源符号、ups电源、直流电源模块、功率计、直流电源有哪些、家用220v是交流电还是直流电、直流电源滤波器、什么叫交流电,什么叫直流电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928ec175848dc" w:history="1">
      <w:r>
        <w:rPr>
          <w:rStyle w:val="Hyperlink"/>
        </w:rPr>
        <w:t>2025年中国直流电源市场现状调研与发展前景预测分析报告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iLiuDianYuanShiChangQianJingYuCe.html" TargetMode="External" Id="R3cf11ec552fb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iLiuDianYuanShiChangQianJingYuCe.html" TargetMode="External" Id="Rdb0928ec1758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2025-03-04T08:50:00Z</dcterms:created>
  <dcterms:modified xsi:type="dcterms:W3CDTF">2025-03-04T09:50:00Z</dcterms:modified>
  <dc:subject>2025年中国直流电源市场现状调研与发展前景预测分析报告</dc:subject>
  <dc:title>2025年中国直流电源市场现状调研与发展前景预测分析报告</dc:title>
  <cp:keywords>2025年中国直流电源市场现状调研与发展前景预测分析报告</cp:keywords>
  <dc:description>2025年中国直流电源市场现状调研与发展前景预测分析报告</dc:description>
</cp:coreProperties>
</file>