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7784f683cd4fba" w:history="1">
              <w:r>
                <w:rPr>
                  <w:rStyle w:val="Hyperlink"/>
                </w:rPr>
                <w:t>2026-2032年中国钢壳电芯行业市场调研与前景趋势分析报告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7784f683cd4fba" w:history="1">
              <w:r>
                <w:rPr>
                  <w:rStyle w:val="Hyperlink"/>
                </w:rPr>
                <w:t>2026-2032年中国钢壳电芯行业市场调研与前景趋势分析报告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5867293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7784f683cd4fba" w:history="1">
                <w:r>
                  <w:rPr>
                    <w:rStyle w:val="Hyperlink"/>
                  </w:rPr>
                  <w:t>https://www.20087.com/3/29/GangQiaoDianXinDeXianZhuangYuQianJing.html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壳电芯是以镀镍钢壳为封装容器的圆柱形锂离子电池，典型型号包括18650、21700等，凭借高机械强度、优异密封性及成熟的生产工艺，广泛应用于电动工具、两轮电动车、储能系统及部分电动汽车（如特斯拉早期车型）。当前高端钢壳电芯强调高能量密度（&gt;250 Wh/kg）、高倍率放电能力（支持10C以上）、内置CID（电流切断装置）与PTC保护元件，并通过UN 38.3、IEC 62133等安全认证。在电动工具应用中，电芯需承受高脉冲电流与机械冲击；在梯次利用储能中，则要求循环寿命一致性。然而，钢壳重量高于铝壳，限制其在追求极致轻量化的乘用车领域渗透，且焊接密封不良易引发漏液风险。</w:t>
      </w:r>
      <w:r>
        <w:rPr>
          <w:rFonts w:hint="eastAsia"/>
        </w:rPr>
        <w:br/>
      </w:r>
      <w:r>
        <w:rPr>
          <w:rFonts w:hint="eastAsia"/>
        </w:rPr>
        <w:t>　　未来，钢壳电芯将向结构优化、材料升级与智能制造方向演进。市场调研网指出，激光焊接工艺结合氦质谱检漏提升密封可靠性；高镍/硅碳体系进一步推高能量密度边界。在结构层面，全极耳（Tabless）设计降低内阻，适配快充场景；壳体表面微结构增强散热效率。此外，数字孪生贯穿电芯生产全流程，实现缺陷溯源与参数自优化。尽管软包与方形铝壳在高端车用市场扩张，但在高可靠性、高性价比与高安全性要求驱动下，具备高功率、高安全与高一致性的新一代钢壳电芯，仍将在动力与储能细分领域保持稳固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87784f683cd4fba" w:history="1">
        <w:r>
          <w:rPr>
            <w:rStyle w:val="Hyperlink"/>
          </w:rPr>
          <w:t>2026-2032年中国钢壳电芯行业市场调研与前景趋势分析报告</w:t>
        </w:r>
      </w:hyperlink>
      <w:r>
        <w:rPr>
          <w:rFonts w:hint="eastAsia"/>
        </w:rPr>
        <w:t>》，2025年钢壳电芯行业市场规模达 亿元，预计2032年市场规模将达 亿元，期间年均复合增长率（CAGR）达 %。报告依托国家统计局、相关行业协会及科研机构的权威数据，系统分析了钢壳电芯行业现状。报告从钢壳电芯市场规模、供需关系、竞争格局等维度展开研究，重点评估了主要钢壳电芯企业的市场表现。通过对钢壳电芯行业技术发展水平和市场环境的分析，客观预测了未来发展趋势，并指出值得关注的机遇与风险。报告为钢壳电芯企业了解行业发展动态、投资者评估市场价值提供了可靠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钢壳电芯行业发展概述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一、钢壳电芯行业定义及分类</w:t>
      </w:r>
      <w:r>
        <w:rPr>
          <w:rFonts w:hint="eastAsia"/>
        </w:rPr>
        <w:br/>
      </w:r>
      <w:r>
        <w:rPr>
          <w:rFonts w:hint="eastAsia"/>
        </w:rPr>
        <w:t>　　　　二、钢壳电芯行业经济特性</w:t>
      </w:r>
      <w:r>
        <w:rPr>
          <w:rFonts w:hint="eastAsia"/>
        </w:rPr>
        <w:br/>
      </w:r>
      <w:r>
        <w:rPr>
          <w:rFonts w:hint="eastAsia"/>
        </w:rPr>
        <w:t>　　　　三、钢壳电芯行业产业链简介</w:t>
      </w:r>
      <w:r>
        <w:rPr>
          <w:rFonts w:hint="eastAsia"/>
        </w:rPr>
        <w:br/>
      </w:r>
      <w:r>
        <w:rPr>
          <w:rFonts w:hint="eastAsia"/>
        </w:rPr>
        <w:t>　　第二节 钢壳电芯行业发展成熟度</w:t>
      </w:r>
      <w:r>
        <w:rPr>
          <w:rFonts w:hint="eastAsia"/>
        </w:rPr>
        <w:br/>
      </w:r>
      <w:r>
        <w:rPr>
          <w:rFonts w:hint="eastAsia"/>
        </w:rPr>
        <w:t>　　　　一、钢壳电芯行业发展周期分析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钢壳电芯行业相关产业动态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钢壳电芯行业发展环境分析</w:t>
      </w:r>
      <w:r>
        <w:rPr>
          <w:rFonts w:hint="eastAsia"/>
        </w:rPr>
        <w:br/>
      </w:r>
      <w:r>
        <w:rPr>
          <w:rFonts w:hint="eastAsia"/>
        </w:rPr>
        <w:t>　　第一节 钢壳电芯行业环境分析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钢壳电芯行业相关政策、法规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2025-2026年钢壳电芯行业技术发展现状及趋势分析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钢壳电芯行业技术发展现状分析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国内外钢壳电芯行业技术差异与原因</w:t>
      </w:r>
      <w:r>
        <w:rPr>
          <w:rFonts w:hint="eastAsia"/>
        </w:rPr>
        <w:br/>
      </w:r>
      <w:r>
        <w:rPr>
          <w:rFonts w:hint="eastAsia"/>
        </w:rPr>
        <w:t>　　第三节 钢壳电芯行业技术发展方向、趋势预测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提升钢壳电芯行业技术能力策略建议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中国钢壳电芯市场发展调研</w:t>
      </w:r>
      <w:r>
        <w:rPr>
          <w:rFonts w:hint="eastAsia"/>
        </w:rPr>
        <w:br/>
      </w:r>
      <w:r>
        <w:rPr>
          <w:rFonts w:hint="eastAsia"/>
        </w:rPr>
        <w:t>　　第一节 钢壳电芯市场现状分析及预测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一、2020-2025年中国钢壳电芯市场规模分析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二、2026-2032年中国钢壳电芯市场规模预测</w:t>
      </w:r>
      <w:r>
        <w:rPr>
          <w:rFonts w:hint="eastAsia"/>
        </w:rPr>
        <w:br/>
      </w:r>
      <w:r>
        <w:rPr>
          <w:rFonts w:hint="eastAsia"/>
        </w:rPr>
        <w:t>　　第二节 钢壳电芯行业产能情况分析及预测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一、2020-2025年中国钢壳电芯行业产能分析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二、2026-2032年中国钢壳电芯行业产能预测</w:t>
      </w:r>
      <w:r>
        <w:rPr>
          <w:rFonts w:hint="eastAsia"/>
        </w:rPr>
        <w:br/>
      </w:r>
      <w:r>
        <w:rPr>
          <w:rFonts w:hint="eastAsia"/>
        </w:rPr>
        <w:t>　　第三节 钢壳电芯行业产量情况分析及预测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一、2020-2025年中国钢壳电芯行业产量统计分析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二、2026-2032年中国钢壳电芯行业产量预测分析</w:t>
      </w:r>
      <w:r>
        <w:rPr>
          <w:rFonts w:hint="eastAsia"/>
        </w:rPr>
        <w:br/>
      </w:r>
      <w:r>
        <w:rPr>
          <w:rFonts w:hint="eastAsia"/>
        </w:rPr>
        <w:t>　　第四节 钢壳电芯市场需求分析及预测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一、2020-2025年中国钢壳电芯市场需求分析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二、2026-2032年中国钢壳电芯市场需求预测</w:t>
      </w:r>
      <w:r>
        <w:rPr>
          <w:rFonts w:hint="eastAsia"/>
        </w:rPr>
        <w:br/>
      </w:r>
      <w:r>
        <w:rPr>
          <w:rFonts w:hint="eastAsia"/>
        </w:rPr>
        <w:t>　　第五节 钢壳电芯进出口数据分析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一、2020-2025年中国钢壳电芯进出口数据分析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二、2026-2032年国内钢壳电芯进出口情况预测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2020-2025年中国钢壳电芯行业总体发展状况</w:t>
      </w:r>
      <w:r>
        <w:rPr>
          <w:rFonts w:hint="eastAsia"/>
        </w:rPr>
        <w:br/>
      </w:r>
      <w:r>
        <w:rPr>
          <w:rFonts w:hint="eastAsia"/>
        </w:rPr>
        <w:t>　　第一节 中国钢壳电芯行业规模情况分析</w:t>
      </w:r>
      <w:r>
        <w:rPr>
          <w:rFonts w:hint="eastAsia"/>
        </w:rPr>
        <w:br/>
      </w:r>
      <w:r>
        <w:rPr>
          <w:rFonts w:hint="eastAsia"/>
        </w:rPr>
        <w:t>　　　　一、钢壳电芯行业单位规模情况分析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二、钢壳电芯行业人员规模状况分析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三、钢壳电芯行业资产规模状况分析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四、钢壳电芯行业市场规模状况分析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五、钢壳电芯行业敏感性分析</w:t>
      </w:r>
      <w:r>
        <w:rPr>
          <w:rFonts w:hint="eastAsia"/>
        </w:rPr>
        <w:br/>
      </w:r>
      <w:r>
        <w:rPr>
          <w:rFonts w:hint="eastAsia"/>
        </w:rPr>
        <w:t>　　第二节 中国钢壳电芯行业财务能力分析</w:t>
      </w:r>
      <w:r>
        <w:rPr>
          <w:rFonts w:hint="eastAsia"/>
        </w:rPr>
        <w:br/>
      </w:r>
      <w:r>
        <w:rPr>
          <w:rFonts w:hint="eastAsia"/>
        </w:rPr>
        <w:t>　　　　一、钢壳电芯行业盈利能力分析</w:t>
      </w:r>
      <w:r>
        <w:rPr>
          <w:rFonts w:hint="eastAsia"/>
        </w:rPr>
        <w:br/>
      </w:r>
      <w:r>
        <w:rPr>
          <w:rFonts w:hint="eastAsia"/>
        </w:rPr>
        <w:t>　　　　二、钢壳电芯行业偿债能力分析</w:t>
      </w:r>
      <w:r>
        <w:rPr>
          <w:rFonts w:hint="eastAsia"/>
        </w:rPr>
        <w:br/>
      </w:r>
      <w:r>
        <w:rPr>
          <w:rFonts w:hint="eastAsia"/>
        </w:rPr>
        <w:t>　　　　三、钢壳电芯行业营运能力分析</w:t>
      </w:r>
      <w:r>
        <w:rPr>
          <w:rFonts w:hint="eastAsia"/>
        </w:rPr>
        <w:br/>
      </w:r>
      <w:r>
        <w:rPr>
          <w:rFonts w:hint="eastAsia"/>
        </w:rPr>
        <w:t>　　　　四、钢壳电芯行业发展能力分析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中国钢壳电芯行业重点区域发展分析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一、中国钢壳电芯行业重点区域市场结构变化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二、重点地区（一）钢壳电芯行业发展分析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三、重点地区（二）钢壳电芯行业发展分析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四、重点地区（三）钢壳电芯行业发展分析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五、重点地区（四）钢壳电芯行业发展分析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六、重点地区（五）钢壳电芯行业发展分析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钢壳电芯行业产品价格分析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三、主要钢壳电芯品牌产品价位分析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五、价格在钢壳电芯行业竞争中的重要性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2026年中国钢壳电芯行业上下游行业发展分析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钢壳电芯上游行业分析</w:t>
      </w:r>
      <w:r>
        <w:rPr>
          <w:rFonts w:hint="eastAsia"/>
        </w:rPr>
        <w:br/>
      </w:r>
      <w:r>
        <w:rPr>
          <w:rFonts w:hint="eastAsia"/>
        </w:rPr>
        <w:t>　　　　一、钢壳电芯产品成本构成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四、上游供给对钢壳电芯行业的影响</w:t>
      </w:r>
      <w:r>
        <w:rPr>
          <w:rFonts w:hint="eastAsia"/>
        </w:rPr>
        <w:br/>
      </w:r>
      <w:r>
        <w:rPr>
          <w:rFonts w:hint="eastAsia"/>
        </w:rPr>
        <w:t>　　第二节 钢壳电芯下游行业分析</w:t>
      </w:r>
      <w:r>
        <w:rPr>
          <w:rFonts w:hint="eastAsia"/>
        </w:rPr>
        <w:br/>
      </w:r>
      <w:r>
        <w:rPr>
          <w:rFonts w:hint="eastAsia"/>
        </w:rPr>
        <w:t>　　　　一、钢壳电芯下游行业分布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四、下游需求对钢壳电芯行业的影响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钢壳电芯行业重点企业发展调研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钢壳电芯重点企业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钢壳电芯重点企业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钢壳电芯重点企业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钢壳电芯重点企业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钢壳电芯重点企业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钢壳电芯重点企业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2026年中国钢壳电芯产业市场竞争格局分析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2026年中国钢壳电芯产业竞争现状分析</w:t>
      </w:r>
      <w:r>
        <w:rPr>
          <w:rFonts w:hint="eastAsia"/>
        </w:rPr>
        <w:br/>
      </w:r>
      <w:r>
        <w:rPr>
          <w:rFonts w:hint="eastAsia"/>
        </w:rPr>
        <w:t>　　　　一、钢壳电芯竞争力分析</w:t>
      </w:r>
      <w:r>
        <w:rPr>
          <w:rFonts w:hint="eastAsia"/>
        </w:rPr>
        <w:br/>
      </w:r>
      <w:r>
        <w:rPr>
          <w:rFonts w:hint="eastAsia"/>
        </w:rPr>
        <w:t>　　　　二、钢壳电芯技术竞争分析</w:t>
      </w:r>
      <w:r>
        <w:rPr>
          <w:rFonts w:hint="eastAsia"/>
        </w:rPr>
        <w:br/>
      </w:r>
      <w:r>
        <w:rPr>
          <w:rFonts w:hint="eastAsia"/>
        </w:rPr>
        <w:t>　　　　三、钢壳电芯价格竞争分析</w:t>
      </w:r>
      <w:r>
        <w:rPr>
          <w:rFonts w:hint="eastAsia"/>
        </w:rPr>
        <w:br/>
      </w:r>
      <w:r>
        <w:rPr>
          <w:rFonts w:hint="eastAsia"/>
        </w:rPr>
        <w:t>　　第二节 2026年中国钢壳电芯产业集中度分析</w:t>
      </w:r>
      <w:r>
        <w:rPr>
          <w:rFonts w:hint="eastAsia"/>
        </w:rPr>
        <w:br/>
      </w:r>
      <w:r>
        <w:rPr>
          <w:rFonts w:hint="eastAsia"/>
        </w:rPr>
        <w:t>　　　　一、钢壳电芯市场集中度分析</w:t>
      </w:r>
      <w:r>
        <w:rPr>
          <w:rFonts w:hint="eastAsia"/>
        </w:rPr>
        <w:br/>
      </w:r>
      <w:r>
        <w:rPr>
          <w:rFonts w:hint="eastAsia"/>
        </w:rPr>
        <w:t>　　　　二、钢壳电芯企业集中度分析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2026-2032年提高钢壳电芯企业竞争力的策略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钢壳电芯行业投资风险预警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2026年影响钢壳电芯行业发展的主要因素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一、影响钢壳电芯行业运行的有利因素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二、影响钢壳电芯行业运行的稳定因素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三、影响钢壳电芯行业运行的不利因素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四、我国钢壳电芯行业发展面临的挑战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五、我国钢壳电芯行业发展面临的机遇</w:t>
      </w:r>
      <w:r>
        <w:rPr>
          <w:rFonts w:hint="eastAsia"/>
        </w:rPr>
        <w:br/>
      </w:r>
      <w:r>
        <w:rPr>
          <w:rFonts w:hint="eastAsia"/>
        </w:rPr>
        <w:t>　　第二节 对钢壳电芯行业投资风险预警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一、2026-2032年钢壳电芯行业市场风险及控制策略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二、2026-2032年钢壳电芯行业政策风险及控制策略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三、2026-2032年钢壳电芯行业经营风险及控制策略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四、2026-2032年钢壳电芯同业竞争风险及控制策略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五、2026-2032年钢壳电芯行业其他风险及控制策略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钢壳电芯行业发展趋势与投资规划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2026-2032年钢壳电芯市场发展潜力分析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2026-2032年钢壳电芯行业发展趋势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2026-2032年钢壳电芯行业投资前景研究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[:中:智林:]对我国钢壳电芯品牌的战略思考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二、钢壳电芯实施品牌战略的意义</w:t>
      </w:r>
      <w:r>
        <w:rPr>
          <w:rFonts w:hint="eastAsia"/>
        </w:rPr>
        <w:br/>
      </w:r>
      <w:r>
        <w:rPr>
          <w:rFonts w:hint="eastAsia"/>
        </w:rPr>
        <w:t>　　　　三、钢壳电芯企业品牌的现状分析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四、我国钢壳电芯企业的品牌战略</w:t>
      </w:r>
      <w:r>
        <w:rPr>
          <w:rFonts w:hint="eastAsia"/>
        </w:rPr>
        <w:br/>
      </w:r>
      <w:r>
        <w:rPr>
          <w:rFonts w:hint="eastAsia"/>
        </w:rPr>
        <w:t>　　　　五、钢壳电芯品牌战略管理的策略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钢壳电芯行业历程</w:t>
      </w:r>
      <w:r>
        <w:rPr>
          <w:rFonts w:hint="eastAsia"/>
        </w:rPr>
        <w:br/>
      </w:r>
      <w:r>
        <w:rPr>
          <w:rFonts w:hint="eastAsia"/>
        </w:rPr>
        <w:t>　　图表 钢壳电芯行业生命周期</w:t>
      </w:r>
      <w:r>
        <w:rPr>
          <w:rFonts w:hint="eastAsia"/>
        </w:rPr>
        <w:br/>
      </w:r>
      <w:r>
        <w:rPr>
          <w:rFonts w:hint="eastAsia"/>
        </w:rPr>
        <w:t>　　图表 钢壳电芯行业产业链分析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2020-2025年中国钢壳电芯行业市场规模及增长情况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2020-2025年钢壳电芯行业市场容量分析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2020-2025年中国钢壳电芯行业产能统计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2020-2025年中国钢壳电芯行业产量及增长趋势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2020-2025年中国钢壳电芯市场需求量及增速统计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2025年中国钢壳电芯行业需求领域分布格局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2020-2025年中国钢壳电芯行业销售收入分析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2020-2025年中国钢壳电芯行业盈利情况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2020-2025年中国钢壳电芯行业利润总额统计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2020-2025年中国钢壳电芯进口数量分析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2020-2025年中国钢壳电芯进口金额分析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2020-2025年中国钢壳电芯出口数量分析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2020-2025年中国钢壳电芯出口金额分析</w:t>
      </w:r>
      <w:r>
        <w:rPr>
          <w:rFonts w:hint="eastAsia"/>
        </w:rPr>
        <w:br/>
      </w:r>
      <w:r>
        <w:rPr>
          <w:rFonts w:hint="eastAsia"/>
        </w:rPr>
        <w:t>　　图表 2025年中国钢壳电芯进口国家及地区分析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2025年中国钢壳电芯出口国家及地区分析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2020-2025年中国钢壳电芯行业企业数量情况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2020-2025年中国钢壳电芯行业企业平均规模情况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**地区钢壳电芯市场规模及增长情况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**地区钢壳电芯行业市场需求情况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**地区钢壳电芯市场规模及增长情况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**地区钢壳电芯行业市场需求情况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**地区钢壳电芯市场规模及增长情况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**地区钢壳电芯行业市场需求情况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**地区钢壳电芯市场规模及增长情况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**地区钢壳电芯行业市场需求情况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钢壳电芯重点企业（一）基本信息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钢壳电芯重点企业（一）经营情况分析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钢壳电芯重点企业（一）主要经济指标情况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钢壳电芯重点企业（一）盈利能力情况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钢壳电芯重点企业（一）偿债能力情况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钢壳电芯重点企业（一）运营能力情况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钢壳电芯重点企业（一）成长能力情况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钢壳电芯重点企业（二）基本信息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钢壳电芯重点企业（二）经营情况分析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钢壳电芯重点企业（二）主要经济指标情况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钢壳电芯重点企业（二）盈利能力情况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钢壳电芯重点企业（二）偿债能力情况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钢壳电芯重点企业（二）运营能力情况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钢壳电芯重点企业（二）成长能力情况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钢壳电芯企业信息</w:t>
      </w:r>
      <w:r>
        <w:rPr>
          <w:rFonts w:hint="eastAsia"/>
        </w:rPr>
        <w:br/>
      </w:r>
      <w:r>
        <w:rPr>
          <w:rFonts w:hint="eastAsia"/>
        </w:rPr>
        <w:t>　　图表 钢壳电芯企业经营情况分析</w:t>
      </w:r>
      <w:r>
        <w:rPr>
          <w:rFonts w:hint="eastAsia"/>
        </w:rPr>
        <w:br/>
      </w:r>
      <w:r>
        <w:rPr>
          <w:rFonts w:hint="eastAsia"/>
        </w:rPr>
        <w:t>　　图表 钢壳电芯重点企业（三）主要经济指标情况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钢壳电芯重点企业（三）盈利能力情况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钢壳电芯重点企业（三）偿债能力情况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钢壳电芯重点企业（三）运营能力情况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钢壳电芯重点企业（三）成长能力情况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2026-2032年中国钢壳电芯行业产能预测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2026-2032年中国钢壳电芯行业产量预测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2026-2032年中国钢壳电芯市场需求量预测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2026-2032年中国钢壳电芯行业供需平衡预测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2026-2032年中国钢壳电芯行业市场容量预测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2026-2032年中国钢壳电芯行业市场规模预测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2026-2032年中国钢壳电芯市场前景分析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2026-2032年中国钢壳电芯发展趋势预测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7784f683cd4fba" w:history="1">
        <w:r>
          <w:rPr>
            <w:rStyle w:val="Hyperlink"/>
          </w:rPr>
          <w:t>2026-2032年中国钢壳电芯行业市场调研与前景趋势分析报告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5867293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7784f683cd4fba" w:history="1">
        <w:r>
          <w:rPr>
            <w:rStyle w:val="Hyperlink"/>
          </w:rPr>
          <w:t>https://www.20087.com/3/29/GangQiaoDianXinDeXianZhuangYuQianJing.html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热点：钢壳电芯的充电宝、钢壳电芯的充电宝、方形铝壳电芯、钢壳电芯和软包哪个好、电池钢壳的生产工艺、钢壳电芯和铝壳电芯、软包电芯、钢壳电芯的外壳壁厚标准、钢壳电池和软包电池的区别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e25b26bde048ca" w:history="1">
      <w:r>
        <w:rPr>
          <w:rStyle w:val="Hyperlink"/>
        </w:rPr>
        <w:t>2026-2032年中国钢壳电芯行业市场调研与前景趋势分析报告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9/GangQiaoDianXinDeXianZhuangYuQianJing.html" TargetMode="External" Id="Re87784f683cd4f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9/GangQiaoDianXinDeXianZhuangYuQianJing.html" TargetMode="External" Id="R4ee25b26bde048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2026-04-11T23:35:53Z</dcterms:created>
  <dcterms:modified xsi:type="dcterms:W3CDTF">2026-04-12T00:35:53Z</dcterms:modified>
  <dc:subject>2026-2032年中国钢壳电芯行业市场调研与前景趋势分析报告</dc:subject>
  <dc:title>2026-2032年中国钢壳电芯行业市场调研与前景趋势分析报告</dc:title>
  <cp:keywords>2026-2032年中国钢壳电芯行业市场调研与前景趋势分析报告</cp:keywords>
  <dc:description>2026-2032年中国钢壳电芯行业市场调研与前景趋势分析报告</dc:description>
</cp:coreProperties>
</file>