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5a9b7c969445f" w:history="1">
              <w:r>
                <w:rPr>
                  <w:rStyle w:val="Hyperlink"/>
                </w:rPr>
                <w:t>2023年中国煤粉行业分析及投资前景分析报告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5a9b7c969445f" w:history="1">
              <w:r>
                <w:rPr>
                  <w:rStyle w:val="Hyperlink"/>
                </w:rPr>
                <w:t>2023年中国煤粉行业分析及投资前景分析报告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5a9b7c969445f" w:history="1">
                <w:r>
                  <w:rPr>
                    <w:rStyle w:val="Hyperlink"/>
                  </w:rPr>
                  <w:t>https://www.20087.com/5/89/MeiFenShiChangQianJing.html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是一种重要的燃料，在电力生产和工业加热过程中扮演着关键角色。近年来，随着环保法规的日益严格，燃煤发电厂正在采取多种措施降低污染物排放，其中包括改进煤粉制备技术，以提高燃烧效率和减少烟尘排放。此外，煤粉也被用于水泥制造、冶金等行业，这些行业的技术进步同样促进了煤粉的质量提升。</w:t>
      </w:r>
      <w:r>
        <w:rPr>
          <w:rFonts w:hint="eastAsia"/>
        </w:rPr>
        <w:br/>
      </w:r>
      <w:r>
        <w:rPr>
          <w:rFonts w:hint="eastAsia"/>
        </w:rPr>
        <w:t>　　未来，煤粉的应用将更加注重清洁化和高效化。随着碳捕获与封存技术的发展，燃煤发电站可以更有效地减少二氧化碳排放，从而减轻对环境的影响。此外，随着煤炭分级利用技术的进步，煤粉将被更加精细化地分类，以满足不同应用领域的特定需求。在某些情况下，煤粉可能会被其他更清洁的能源所替代，但考虑到煤炭在全球能源结构中的重要地位，煤粉仍然会在相当长一段时间内占据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5a9b7c969445f" w:history="1">
        <w:r>
          <w:rPr>
            <w:rStyle w:val="Hyperlink"/>
          </w:rPr>
          <w:t>2023年中国煤粉行业分析及投资前景分析报告</w:t>
        </w:r>
      </w:hyperlink>
      <w:r>
        <w:rPr>
          <w:rFonts w:hint="eastAsia"/>
        </w:rPr>
        <w:t>》全面分析了煤粉行业的市场规模、供需状况及产业链结构，深入探讨了煤粉各细分市场的品牌竞争情况和价格动态，聚焦煤粉重点企业经营现状，揭示了行业的集中度和竞争格局。此外，煤粉报告对煤粉行业的市场前景进行了科学预测，揭示了行业未来的发展趋势、潜在风险和机遇。煤粉报告旨在为煤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2022-2023年全球煤粉市场现状及发展趋势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全球煤粉市场现状及发展趋势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一、全球煤粉产业竞争现状</w:t>
      </w:r>
      <w:r>
        <w:rPr>
          <w:rFonts w:hint="eastAsia"/>
        </w:rPr>
        <w:br/>
      </w:r>
      <w:r>
        <w:rPr>
          <w:rFonts w:hint="eastAsia"/>
        </w:rPr>
        <w:t>　　　　二、全球煤粉产业投资状况</w:t>
      </w:r>
      <w:r>
        <w:rPr>
          <w:rFonts w:hint="eastAsia"/>
        </w:rPr>
        <w:br/>
      </w:r>
      <w:r>
        <w:rPr>
          <w:rFonts w:hint="eastAsia"/>
        </w:rPr>
        <w:t>　　　　三、全球煤粉产业市场发展趋势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全球主要国家煤粉市场现状及发展趋势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一、A国家地区煤粉市场现状及发展趋势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2018-2023年煤粉产业市场规模状况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2018-2023年煤粉产业投资状况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全球主要国家地区煤粉产业现状及产业转移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全球煤粉市场经营模式现状及发展趋势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中国煤粉产业发展分析</w:t>
      </w:r>
      <w:r>
        <w:rPr>
          <w:rFonts w:hint="eastAsia"/>
        </w:rPr>
        <w:br/>
      </w:r>
      <w:r>
        <w:rPr>
          <w:rFonts w:hint="eastAsia"/>
        </w:rPr>
        <w:t>　　第一节 中国煤粉产业发展现状</w:t>
      </w:r>
      <w:r>
        <w:rPr>
          <w:rFonts w:hint="eastAsia"/>
        </w:rPr>
        <w:br/>
      </w:r>
      <w:r>
        <w:rPr>
          <w:rFonts w:hint="eastAsia"/>
        </w:rPr>
        <w:t>　　第二节 中国煤粉产业国际地位现状</w:t>
      </w:r>
      <w:r>
        <w:rPr>
          <w:rFonts w:hint="eastAsia"/>
        </w:rPr>
        <w:br/>
      </w:r>
      <w:r>
        <w:rPr>
          <w:rFonts w:hint="eastAsia"/>
        </w:rPr>
        <w:t>　　第三节 中国煤粉产业经济运行现状</w:t>
      </w:r>
      <w:r>
        <w:rPr>
          <w:rFonts w:hint="eastAsia"/>
        </w:rPr>
        <w:br/>
      </w:r>
      <w:r>
        <w:rPr>
          <w:rFonts w:hint="eastAsia"/>
        </w:rPr>
        <w:t>　　第四节 中国煤粉产业运营模式现状</w:t>
      </w:r>
      <w:r>
        <w:rPr>
          <w:rFonts w:hint="eastAsia"/>
        </w:rPr>
        <w:br/>
      </w:r>
      <w:r>
        <w:rPr>
          <w:rFonts w:hint="eastAsia"/>
        </w:rPr>
        <w:t>　　第五节 中国煤粉产业存在的问题及发展策略分析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中国煤粉产业发展趋势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中国煤粉市场供给状况</w:t>
      </w:r>
      <w:r>
        <w:rPr>
          <w:rFonts w:hint="eastAsia"/>
        </w:rPr>
        <w:br/>
      </w:r>
      <w:r>
        <w:rPr>
          <w:rFonts w:hint="eastAsia"/>
        </w:rPr>
        <w:t>　　第二节 中国煤粉市场需求状况</w:t>
      </w:r>
      <w:r>
        <w:rPr>
          <w:rFonts w:hint="eastAsia"/>
        </w:rPr>
        <w:br/>
      </w:r>
      <w:r>
        <w:rPr>
          <w:rFonts w:hint="eastAsia"/>
        </w:rPr>
        <w:t>　　第三节 中国煤粉市场结构状况</w:t>
      </w:r>
      <w:r>
        <w:rPr>
          <w:rFonts w:hint="eastAsia"/>
        </w:rPr>
        <w:br/>
      </w:r>
      <w:r>
        <w:rPr>
          <w:rFonts w:hint="eastAsia"/>
        </w:rPr>
        <w:t>　　第四节 中国煤粉市场存在的问题及发展策略分析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中国煤粉市场发展潜力及发展趋势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中国煤粉产业基本竞争战略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四、煤粉产业该战略的SWOT分析</w:t>
      </w:r>
      <w:r>
        <w:rPr>
          <w:rFonts w:hint="eastAsia"/>
        </w:rPr>
        <w:br/>
      </w:r>
      <w:r>
        <w:rPr>
          <w:rFonts w:hint="eastAsia"/>
        </w:rPr>
        <w:t>　　　　五、煤粉产业该战略的典型企业分析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中国煤粉产业市场竞争分析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国外领先企业在中国煤粉产业市场竞争策略研究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中国煤粉产业市场发展预测</w:t>
      </w:r>
      <w:r>
        <w:rPr>
          <w:rFonts w:hint="eastAsia"/>
        </w:rPr>
        <w:br/>
      </w:r>
      <w:r>
        <w:rPr>
          <w:rFonts w:hint="eastAsia"/>
        </w:rPr>
        <w:t>　　第一节 中国煤粉产业发展环境预测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中国煤粉市场发展预测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一、2023-2029年中国煤粉市场需求预测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二、2023-2029年中国煤粉市场结构预测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三、2023-2029年中国煤粉市场集中度预测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四、2023-2029年中国煤粉市场供给预测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五、2023-2029年中国煤粉市场价格预测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中国煤粉产业市场投资优势分析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中国煤粉产业市场投资劣势分析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中国煤粉产业市场投资机会分析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中国煤粉产业市场投资风险分析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中国煤粉产业竞争战略建议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中^智林^　中国煤粉市场竞争策略建议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5a9b7c969445f" w:history="1">
        <w:r>
          <w:rPr>
            <w:rStyle w:val="Hyperlink"/>
          </w:rPr>
          <w:t>2023年中国煤粉行业分析及投资前景分析报告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5a9b7c969445f" w:history="1">
        <w:r>
          <w:rPr>
            <w:rStyle w:val="Hyperlink"/>
          </w:rPr>
          <w:t>https://www.20087.com/5/89/MeiFenShiChangQianJing.html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d43ff92a9438e" w:history="1">
      <w:r>
        <w:rPr>
          <w:rStyle w:val="Hyperlink"/>
        </w:rPr>
        <w:t>2023年中国煤粉行业分析及投资前景分析报告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MeiFenShiChangQianJing.html" TargetMode="External" Id="R4905a9b7c969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MeiFenShiChangQianJing.html" TargetMode="External" Id="R140d43ff92a9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2023-04-16T06:24:00Z</dcterms:created>
  <dcterms:modified xsi:type="dcterms:W3CDTF">2023-04-16T07:24:00Z</dcterms:modified>
  <dc:subject>2023年中国煤粉行业分析及投资前景分析报告</dc:subject>
  <dc:title>2023年中国煤粉行业分析及投资前景分析报告</dc:title>
  <cp:keywords>2023年中国煤粉行业分析及投资前景分析报告</cp:keywords>
  <dc:description>2023年中国煤粉行业分析及投资前景分析报告</dc:description>
</cp:coreProperties>
</file>