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6922640e4e22" w:history="1">
              <w:r>
                <w:rPr>
                  <w:rStyle w:val="Hyperlink"/>
                </w:rPr>
                <w:t>2026-2032年全球与中国分布式I/O模块行业研究分析及发展前景预测报告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6922640e4e22" w:history="1">
              <w:r>
                <w:rPr>
                  <w:rStyle w:val="Hyperlink"/>
                </w:rPr>
                <w:t>2026-2032年全球与中国分布式I/O模块行业研究分析及发展前景预测报告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6922640e4e22" w:history="1">
                <w:r>
                  <w:rPr>
                    <w:rStyle w:val="Hyperlink"/>
                  </w:rPr>
                  <w:t>https://www.20087.com/5/59/FenBuShiI-OMoKuaiDeFaZhanQianJing.html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分布式I/O模块是工业自动化控制系统的关键组件，广泛应用于智能制造、过程控制及能源管理场景，通过将远程现场信号（数字量、模拟量）就近采集并经工业总线（如PROFINET、EtherNet/IP、Modbus TCP）传输至主控制器，显著减少布线成本与故障点。主流产品强调高防护等级（IP67）、宽温域适应性（-40℃至+75℃）、热插拔能力及诊断功能（如通道级故障指示）。行业聚焦于提升通信实时性、支持时间敏感网络（TSN）及与OPC UA信息模型集成。然而，在强电磁干扰或长距离拓扑中，信号完整性与同步精度仍面临挑战。</w:t>
      </w:r>
      <w:r>
        <w:rPr>
          <w:rFonts w:hint="eastAsia"/>
        </w:rPr>
        <w:br/>
      </w:r>
      <w:r>
        <w:rPr>
          <w:rFonts w:hint="eastAsia"/>
        </w:rPr>
        <w:t>　　未来，分布式I/O模块将向边缘智能与软件定义方向演进。市场调研网指出，内置边缘计算单元可实现本地数据预处理、异常检测及协议转换，减轻PLC负载；AI驱动的自诊断功能将预测模块老化趋势。在工业5G与TSN融合架构下，模块将支持确定性低延迟通信，适配运动控制等严苛应用。此外，模块化硬件平台配合可配置固件，将实现“一机多用”，降低备件库存。分布式I/O模块正从信号转换单元升级为具备感知、决策与协同能力的工业物联网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96922640e4e22" w:history="1">
        <w:r>
          <w:rPr>
            <w:rStyle w:val="Hyperlink"/>
          </w:rPr>
          <w:t>2026-2032年全球与中国分布式I/O模块行业研究分析及发展前景预测报告</w:t>
        </w:r>
      </w:hyperlink>
      <w:r>
        <w:rPr>
          <w:rFonts w:hint="eastAsia"/>
        </w:rPr>
        <w:t>》，2025年分布式I/O模块行业市场规模达 亿元，预计2032年市场规模将达 亿元，期间年均复合增长率（CAGR）达 %。报告基于统计局、相关行业协会及科研机构的详实数据，系统呈现分布式I/O模块行业市场规模、技术发展现状及未来趋势，客观分析分布式I/O模块行业竞争格局与主要企业经营状况。报告从分布式I/O模块供需关系、政策环境等维度，评估了分布式I/O模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按产品类型细分，全球分布式I/O模块市场规模2021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按应用细分，全球分布式I/O模块市场规模2021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分布式I/O模块行业发展总体概况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分布式I/O模块行业发展主要特点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分布式I/O模块行业发展影响因素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分布式I/O模块有利因素</w:t>
      </w:r>
      <w:r>
        <w:rPr>
          <w:rFonts w:hint="eastAsia"/>
        </w:rPr>
        <w:br/>
      </w:r>
      <w:r>
        <w:rPr>
          <w:rFonts w:hint="eastAsia"/>
        </w:rPr>
        <w:t>　　　　1.5.3 .2 分布式I/O模块不利因素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全球市场，近三年分布式I/O模块主要企业占有率及排名（按销量）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分布式I/O模块主要企业在国际市场占有率（按销量，2023-2026）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2025年分布式I/O模块主要企业在国际市场排名（按销量）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全球市场主要企业分布式I/O模块销量（2023-2026）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全球市场，近三年分布式I/O模块主要企业占有率及排名（按收入）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分布式I/O模块主要企业在国际市场占有率（按收入，2023-2026）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2025年分布式I/O模块主要企业在国际市场排名（按收入）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全球市场主要企业分布式I/O模块销售收入（2023-2026）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全球市场主要企业分布式I/O模块销售价格（2023-2026）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中国市场，近三年分布式I/O模块主要企业占有率及排名（按销量）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分布式I/O模块主要企业在中国市场占有率（按销量，2023-2026）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2025年分布式I/O模块主要企业在中国市场排名（按销量）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中国市场主要企业分布式I/O模块销量（2023-2026）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中国市场，近三年分布式I/O模块主要企业占有率及排名（按收入）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分布式I/O模块主要企业在中国市场占有率（按收入，2023-2026）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2025年分布式I/O模块主要企业在中国市场排名（按收入）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中国市场主要企业分布式I/O模块销售收入（2023-2026）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全球主要厂商分布式I/O模块总部及产地分布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全球主要厂商成立时间及分布式I/O模块商业化日期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全球主要厂商分布式I/O模块产品类型及应用</w:t>
      </w:r>
      <w:r>
        <w:rPr>
          <w:rFonts w:hint="eastAsia"/>
        </w:rPr>
        <w:br/>
      </w:r>
      <w:r>
        <w:rPr>
          <w:rFonts w:hint="eastAsia"/>
        </w:rPr>
        <w:t>　　2.9 分布式I/O模块行业集中度、竞争程度分析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分布式I/O模块行业集中度分析：2025年全球Top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全球分布式I/O模块第一梯队、第二梯队和第三梯队生产商（品牌）及市场份额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全球分布式I/O模块总体规模分析</w:t>
      </w:r>
      <w:r>
        <w:rPr>
          <w:rFonts w:hint="eastAsia"/>
        </w:rPr>
        <w:br/>
      </w:r>
      <w:r>
        <w:rPr>
          <w:rFonts w:hint="eastAsia"/>
        </w:rPr>
        <w:t>　　3.1 全球分布式I/O模块供需现状及预测（2021-2032）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全球分布式I/O模块产能、产量、产能利用率及发展趋势（2021-2032）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全球分布式I/O模块产量、需求量及发展趋势（2021-2032）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全球主要地区分布式I/O模块产量及发展趋势（2021-2032）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全球主要地区分布式I/O模块产量（2021-2026）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全球主要地区分布式I/O模块产量（2027-2032）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全球主要地区分布式I/O模块产量市场份额（2021-2032）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中国分布式I/O模块供需现状及预测（2021-2032）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中国分布式I/O模块产能、产量、产能利用率及发展趋势（2021-2032）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中国分布式I/O模块产量、市场需求量及发展趋势（2021-2032）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中国市场分布式I/O模块进出口（2021-2032）</w:t>
      </w:r>
      <w:r>
        <w:rPr>
          <w:rFonts w:hint="eastAsia"/>
        </w:rPr>
        <w:br/>
      </w:r>
      <w:r>
        <w:rPr>
          <w:rFonts w:hint="eastAsia"/>
        </w:rPr>
        <w:t>　　3.4 全球分布式I/O模块销量及销售额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全球市场分布式I/O模块销售额（2021-2032）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全球市场分布式I/O模块价格趋势（2021-2032）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全球分布式I/O模块主要地区分析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全球主要地区分布式I/O模块市场规模分析：2021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全球主要地区分布式I/O模块销售收入及市场份额（2021-2026）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全球主要地区分布式I/O模块销售收入预测（2027-2032）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全球主要地区分布式I/O模块销量分析：2021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全球主要地区分布式I/O模块销量及市场份额预测（2027-2032）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不同产品类型分布式I/O模块分析</w:t>
      </w:r>
      <w:r>
        <w:rPr>
          <w:rFonts w:hint="eastAsia"/>
        </w:rPr>
        <w:br/>
      </w:r>
      <w:r>
        <w:rPr>
          <w:rFonts w:hint="eastAsia"/>
        </w:rPr>
        <w:t>　　6.1 全球不同产品类型分布式I/O模块销量（2021-2032）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全球不同产品类型分布式I/O模块收入预测（2027-2032）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全球不同产品类型分布式I/O模块价格走势（2021-2032）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中国不同产品类型分布式I/O模块收入预测（2027-2032）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不同应用分布式I/O模块分析</w:t>
      </w:r>
      <w:r>
        <w:rPr>
          <w:rFonts w:hint="eastAsia"/>
        </w:rPr>
        <w:br/>
      </w:r>
      <w:r>
        <w:rPr>
          <w:rFonts w:hint="eastAsia"/>
        </w:rPr>
        <w:t>　　7.1 全球不同应用分布式I/O模块销量（2021-2032）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全球不同应用分布式I/O模块收入预测（2027-2032）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全球不同应用分布式I/O模块价格走势（2021-2032）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中国不同应用分布式I/O模块收入预测（2027-2032）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分布式I/O模块行业发展趋势</w:t>
      </w:r>
      <w:r>
        <w:rPr>
          <w:rFonts w:hint="eastAsia"/>
        </w:rPr>
        <w:br/>
      </w:r>
      <w:r>
        <w:rPr>
          <w:rFonts w:hint="eastAsia"/>
        </w:rPr>
        <w:t>　　8.2 分布式I/O模块行业主要驱动因素</w:t>
      </w:r>
      <w:r>
        <w:rPr>
          <w:rFonts w:hint="eastAsia"/>
        </w:rPr>
        <w:br/>
      </w:r>
      <w:r>
        <w:rPr>
          <w:rFonts w:hint="eastAsia"/>
        </w:rPr>
        <w:t>　　8.3 分布式I/O模块中国企业SWOT分析</w:t>
      </w:r>
      <w:r>
        <w:rPr>
          <w:rFonts w:hint="eastAsia"/>
        </w:rPr>
        <w:br/>
      </w:r>
      <w:r>
        <w:rPr>
          <w:rFonts w:hint="eastAsia"/>
        </w:rPr>
        <w:t>　　8.4 中国分布式I/O模块行业政策环境分析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分布式I/O模块行业产业链简介</w:t>
      </w:r>
      <w:r>
        <w:rPr>
          <w:rFonts w:hint="eastAsia"/>
        </w:rPr>
        <w:br/>
      </w:r>
      <w:r>
        <w:rPr>
          <w:rFonts w:hint="eastAsia"/>
        </w:rPr>
        <w:t>　　　　9.1.1 分布式I/O模块行业供应链分析</w:t>
      </w:r>
      <w:r>
        <w:rPr>
          <w:rFonts w:hint="eastAsia"/>
        </w:rPr>
        <w:br/>
      </w:r>
      <w:r>
        <w:rPr>
          <w:rFonts w:hint="eastAsia"/>
        </w:rPr>
        <w:t>　　　　9.1.2 分布式I/O模块主要原料及供应情况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分布式I/O模块行业采购模式</w:t>
      </w:r>
      <w:r>
        <w:rPr>
          <w:rFonts w:hint="eastAsia"/>
        </w:rPr>
        <w:br/>
      </w:r>
      <w:r>
        <w:rPr>
          <w:rFonts w:hint="eastAsia"/>
        </w:rPr>
        <w:t>　　9.3 分布式I/O模块行业生产模式</w:t>
      </w:r>
      <w:r>
        <w:rPr>
          <w:rFonts w:hint="eastAsia"/>
        </w:rPr>
        <w:br/>
      </w:r>
      <w:r>
        <w:rPr>
          <w:rFonts w:hint="eastAsia"/>
        </w:rPr>
        <w:t>　　9.4 分布式I/O模块行业销售模式及销售渠道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按产品类型细分，全球分布式I/O模块市场规模2021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按应用细分，全球分布式I/O模块市场规模（CAGR）2021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分布式I/O模块行业发展主要特点</w:t>
      </w:r>
      <w:r>
        <w:rPr>
          <w:rFonts w:hint="eastAsia"/>
        </w:rPr>
        <w:br/>
      </w:r>
      <w:r>
        <w:rPr>
          <w:rFonts w:hint="eastAsia"/>
        </w:rPr>
        <w:t>　　表 4： 分布式I/O模块行业发展有利因素分析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分布式I/O模块行业发展不利因素分析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进入分布式I/O模块行业壁垒</w:t>
      </w:r>
      <w:r>
        <w:rPr>
          <w:rFonts w:hint="eastAsia"/>
        </w:rPr>
        <w:br/>
      </w:r>
      <w:r>
        <w:rPr>
          <w:rFonts w:hint="eastAsia"/>
        </w:rPr>
        <w:t>　　表 7： 分布式I/O模块主要企业在国际市场占有率（按销量，2023-2026）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2025年分布式I/O模块主要企业在国际市场排名（按销量）&amp;（千件）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全球市场主要企业分布式I/O模块销量（2023-2026）&amp;（千件）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分布式I/O模块主要企业在国际市场占有率（按收入，2023-2026）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2025年分布式I/O模块主要企业在国际市场排名（按收入）&amp;（万元）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全球市场主要企业分布式I/O模块销售收入（2023-2026）&amp;（万元）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全球市场主要企业分布式I/O模块销售价格（2023-2026）&amp;（元/件）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分布式I/O模块主要企业在中国市场占有率（按销量，2023-2026）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2025年分布式I/O模块主要企业在中国市场排名（按销量）&amp;（千件）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中国市场主要企业分布式I/O模块销量（2023-2026）&amp;（千件）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分布式I/O模块主要企业在中国市场占有率（按收入，2023-2026）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2025年分布式I/O模块主要企业在中国市场排名（按收入）&amp;（万元）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中国市场主要企业分布式I/O模块销售收入（2023-2026）&amp;（万元）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全球主要厂商分布式I/O模块总部及产地分布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全球主要厂商成立时间及分布式I/O模块商业化日期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全球主要厂商分布式I/O模块产品类型及应用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2025年全球分布式I/O模块主要厂商市场地位（第一梯队、第二梯队和第三梯队）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全球分布式I/O模块市场投资、并购等现状分析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全球主要地区分布式I/O模块产量增速（CAGR）：（2021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全球主要地区分布式I/O模块产量（2021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全球主要地区分布式I/O模块产量（2021-2026）&amp;（千件）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全球主要地区分布式I/O模块产量（2027-2032）&amp;（千件）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全球主要地区分布式I/O模块产量市场份额（2021-2026）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全球主要地区分布式I/O模块产量市场份额（2027-2032）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中国市场分布式I/O模块产量、销量、进出口（2021-2026）&amp;（千件）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中国市场分布式I/O模块产量、销量、进出口预测（2027-2032）&amp;（千件）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全球主要地区分布式I/O模块销售收入增速：（2021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全球主要地区分布式I/O模块销售收入（2021-2026）&amp;（万元）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全球主要地区分布式I/O模块销售收入市场份额（2021-2026）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全球主要地区分布式I/O模块收入（2027-2032）&amp;（万元）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全球主要地区分布式I/O模块收入市场份额（2027-2032）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全球主要地区分布式I/O模块销量（千件）：2021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全球主要地区分布式I/O模块销量（2027-2032）&amp;（千件）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全球主要地区分布式I/O模块销量份额（2027-2032）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分布式I/O模块行业发展趋势</w:t>
      </w:r>
      <w:r>
        <w:rPr>
          <w:rFonts w:hint="eastAsia"/>
        </w:rPr>
        <w:br/>
      </w:r>
      <w:r>
        <w:rPr>
          <w:rFonts w:hint="eastAsia"/>
        </w:rPr>
        <w:t>　　表 216： 分布式I/O模块行业主要驱动因素</w:t>
      </w:r>
      <w:r>
        <w:rPr>
          <w:rFonts w:hint="eastAsia"/>
        </w:rPr>
        <w:br/>
      </w:r>
      <w:r>
        <w:rPr>
          <w:rFonts w:hint="eastAsia"/>
        </w:rPr>
        <w:t>　　表 217： 分布式I/O模块行业供应链分析</w:t>
      </w:r>
      <w:r>
        <w:rPr>
          <w:rFonts w:hint="eastAsia"/>
        </w:rPr>
        <w:br/>
      </w:r>
      <w:r>
        <w:rPr>
          <w:rFonts w:hint="eastAsia"/>
        </w:rPr>
        <w:t>　　表 218： 分布式I/O模块上游原料供应商</w:t>
      </w:r>
      <w:r>
        <w:rPr>
          <w:rFonts w:hint="eastAsia"/>
        </w:rPr>
        <w:br/>
      </w:r>
      <w:r>
        <w:rPr>
          <w:rFonts w:hint="eastAsia"/>
        </w:rPr>
        <w:t>　　表 219： 分布式I/O模块主要地区不同应用客户分析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分布式I/O模块典型经销商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分布式I/O模块产品图片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全球不同产品类型分布式I/O模块销售额2021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全球不同产品类型分布式I/O模块市场份额2025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数字产品图片</w:t>
      </w:r>
      <w:r>
        <w:rPr>
          <w:rFonts w:hint="eastAsia"/>
        </w:rPr>
        <w:br/>
      </w:r>
      <w:r>
        <w:rPr>
          <w:rFonts w:hint="eastAsia"/>
        </w:rPr>
        <w:t>　　图 5： 模拟产品图片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全球不同应用分布式I/O模块市场份额2025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2025年全球前五大生产商分布式I/O模块市场份额</w:t>
      </w:r>
      <w:r>
        <w:rPr>
          <w:rFonts w:hint="eastAsia"/>
        </w:rPr>
        <w:br/>
      </w:r>
      <w:r>
        <w:rPr>
          <w:rFonts w:hint="eastAsia"/>
        </w:rPr>
        <w:t>　　图 12： 2025年全球分布式I/O模块第一梯队、第二梯队和第三梯队厂商及市场份额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全球分布式I/O模块产能、产量、产能利用率及发展趋势（2021-2032）&amp;（千件）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全球分布式I/O模块产量、需求量及发展趋势（2021-2032）&amp;（千件）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全球主要地区分布式I/O模块产量市场份额（2021-2032）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中国分布式I/O模块产能、产量、产能利用率及发展趋势（2021-2032）&amp;（千件）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中国分布式I/O模块产量、市场需求量及发展趋势（2021-2032）&amp;（千件）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全球分布式I/O模块市场销售额及增长率：（2021-2032）&amp;（万元）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全球市场分布式I/O模块市场规模：2021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全球市场分布式I/O模块价格趋势（2021-2032）&amp;（元/件）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全球主要地区分布式I/O模块销售收入（2021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全球主要地区分布式I/O模块销售收入市场份额（2021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全球不同产品类型分布式I/O模块价格走势（2021-2032）&amp;（元/件）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全球不同应用分布式I/O模块价格走势（2021-2032）&amp;（元/件）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分布式I/O模块中国企业SWOT分析</w:t>
      </w:r>
      <w:r>
        <w:rPr>
          <w:rFonts w:hint="eastAsia"/>
        </w:rPr>
        <w:br/>
      </w:r>
      <w:r>
        <w:rPr>
          <w:rFonts w:hint="eastAsia"/>
        </w:rPr>
        <w:t>　　图 43： 分布式I/O模块产业链</w:t>
      </w:r>
      <w:r>
        <w:rPr>
          <w:rFonts w:hint="eastAsia"/>
        </w:rPr>
        <w:br/>
      </w:r>
      <w:r>
        <w:rPr>
          <w:rFonts w:hint="eastAsia"/>
        </w:rPr>
        <w:t>　　图 44： 分布式I/O模块行业采购模式分析</w:t>
      </w:r>
      <w:r>
        <w:rPr>
          <w:rFonts w:hint="eastAsia"/>
        </w:rPr>
        <w:br/>
      </w:r>
      <w:r>
        <w:rPr>
          <w:rFonts w:hint="eastAsia"/>
        </w:rPr>
        <w:t>　　图 45： 分布式I/O模块行业生产模式</w:t>
      </w:r>
      <w:r>
        <w:rPr>
          <w:rFonts w:hint="eastAsia"/>
        </w:rPr>
        <w:br/>
      </w:r>
      <w:r>
        <w:rPr>
          <w:rFonts w:hint="eastAsia"/>
        </w:rPr>
        <w:t>　　图 46： 分布式I/O模块行业销售模式分析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6922640e4e22" w:history="1">
        <w:r>
          <w:rPr>
            <w:rStyle w:val="Hyperlink"/>
          </w:rPr>
          <w:t>2026-2032年全球与中国分布式I/O模块行业研究分析及发展前景预测报告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6922640e4e22" w:history="1">
        <w:r>
          <w:rPr>
            <w:rStyle w:val="Hyperlink"/>
          </w:rPr>
          <w:t>https://www.20087.com/5/59/FenBuShiI-OMoKuaiDeFaZhanQianJing.html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热点：分布式io模块的作用、分布式io模块接线、分布式io模块图片、分布式io模块防尘、分布式io模块贵吗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227cf03024065" w:history="1">
      <w:r>
        <w:rPr>
          <w:rStyle w:val="Hyperlink"/>
        </w:rPr>
        <w:t>2026-2032年全球与中国分布式I/O模块行业研究分析及发展前景预测报告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enBuShiI-OMoKuaiDeFaZhanQianJing.html" TargetMode="External" Id="R4a796922640e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enBuShiI-OMoKuaiDeFaZhanQianJing.html" TargetMode="External" Id="Rd3c227cf0302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2026-03-21T05:05:02Z</dcterms:created>
  <dcterms:modified xsi:type="dcterms:W3CDTF">2026-03-21T06:05:02Z</dcterms:modified>
  <dc:subject>2026-2032年全球与中国分布式I/O模块行业研究分析及发展前景预测报告</dc:subject>
  <dc:title>2026-2032年全球与中国分布式I/O模块行业研究分析及发展前景预测报告</dc:title>
  <cp:keywords>2026-2032年全球与中国分布式I/O模块行业研究分析及发展前景预测报告</cp:keywords>
  <dc:description>2026-2032年全球与中国分布式I/O模块行业研究分析及发展前景预测报告</dc:description>
</cp:coreProperties>
</file>