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6f0cc1e9b4314" w:history="1">
              <w:r>
                <w:rPr>
                  <w:rStyle w:val="Hyperlink"/>
                </w:rPr>
                <w:t>2023-2029年中国天然铀行业发展深度调研与未来趋势预测报告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6f0cc1e9b4314" w:history="1">
              <w:r>
                <w:rPr>
                  <w:rStyle w:val="Hyperlink"/>
                </w:rPr>
                <w:t>2023-2029年中国天然铀行业发展深度调研与未来趋势预测报告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16f0cc1e9b4314" w:history="1">
                <w:r>
                  <w:rPr>
                    <w:rStyle w:val="Hyperlink"/>
                  </w:rPr>
                  <w:t>https://www.20087.com/5/69/TianRanYouHangYeFaZhanQuShi.html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铀是核能产业链中的关键原材料，用于核电站的燃料生产。全球铀矿资源分布不均，主要集中在澳大利亚、哈萨克斯坦、加拿大等地。近年来，随着全球对低碳能源需求的增加，核能作为稳定、低排放的电力来源之一，其重要性日益凸显，带动了天然铀市场的发展。然而，核能行业的波动性，包括福岛核事故后的全球核能政策调整，以及铀价的波动，对天然铀的开采和市场造成了不确定性。</w:t>
      </w:r>
      <w:r>
        <w:rPr>
          <w:rFonts w:hint="eastAsia"/>
        </w:rPr>
        <w:br/>
      </w:r>
      <w:r>
        <w:rPr>
          <w:rFonts w:hint="eastAsia"/>
        </w:rPr>
        <w:t>　　未来，天然铀行业将受到全球能源转型和核能复兴的双重影响。随着各国承诺减少温室气体排放，核能作为零碳能源之一，其角色将得到加强。技术进步，如小型模块化反应堆（SMR）的发展，可能降低核能的成本并提高其安全性，进一步推动对天然铀的需求。同时，行业将面临更加严格的环保和安全标准，促使铀矿开采和加工过程的可持续性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6f0cc1e9b4314" w:history="1">
        <w:r>
          <w:rPr>
            <w:rStyle w:val="Hyperlink"/>
          </w:rPr>
          <w:t>2023-2029年中国天然铀行业发展深度调研与未来趋势预测报告</w:t>
        </w:r>
      </w:hyperlink>
      <w:r>
        <w:rPr>
          <w:rFonts w:hint="eastAsia"/>
        </w:rPr>
        <w:t>》深入剖析了当前天然铀行业的现状与市场需求，详细探讨了天然铀市场规模及其价格动态。天然铀报告从产业链角度出发，分析了上下游的影响因素，并进一步细分市场，对天然铀各细分领域的具体情况进行探讨。天然铀报告还根据现有数据，对天然铀市场前景及发展趋势进行了科学预测，揭示了行业内重点企业的竞争格局，评估了品牌影响力和市场集中度，同时指出了天然铀行业面临的风险与机遇。天然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天然铀概述</w:t>
      </w:r>
      <w:r>
        <w:rPr>
          <w:rFonts w:hint="eastAsia"/>
        </w:rPr>
        <w:br/>
      </w:r>
      <w:r>
        <w:rPr>
          <w:rFonts w:hint="eastAsia"/>
        </w:rPr>
        <w:t>　　第一节 天然铀定义</w:t>
      </w:r>
      <w:r>
        <w:rPr>
          <w:rFonts w:hint="eastAsia"/>
        </w:rPr>
        <w:br/>
      </w:r>
      <w:r>
        <w:rPr>
          <w:rFonts w:hint="eastAsia"/>
        </w:rPr>
        <w:t>　　第二节 天然铀主要生产工艺</w:t>
      </w:r>
      <w:r>
        <w:rPr>
          <w:rFonts w:hint="eastAsia"/>
        </w:rPr>
        <w:br/>
      </w:r>
      <w:r>
        <w:rPr>
          <w:rFonts w:hint="eastAsia"/>
        </w:rPr>
        <w:t>　　第四节 天然铀产业链分析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天然铀发展环境及政策分析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天然铀产品生产工艺及技术趋势研究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中国天然铀生产现状分析</w:t>
      </w:r>
      <w:r>
        <w:rPr>
          <w:rFonts w:hint="eastAsia"/>
        </w:rPr>
        <w:br/>
      </w:r>
      <w:r>
        <w:rPr>
          <w:rFonts w:hint="eastAsia"/>
        </w:rPr>
        <w:t>　　第一节 天然铀行业总体规模</w:t>
      </w:r>
      <w:r>
        <w:rPr>
          <w:rFonts w:hint="eastAsia"/>
        </w:rPr>
        <w:br/>
      </w:r>
      <w:r>
        <w:rPr>
          <w:rFonts w:hint="eastAsia"/>
        </w:rPr>
        <w:t>　　第二节 天然铀产能概况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天然铀产量概况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天然铀产业的生命周期分析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天然铀国内产品价格走势及影响因素分析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一、工业发展需求预测</w:t>
      </w:r>
      <w:r>
        <w:rPr>
          <w:rFonts w:hint="eastAsia"/>
        </w:rPr>
        <w:br/>
      </w:r>
      <w:r>
        <w:rPr>
          <w:rFonts w:hint="eastAsia"/>
        </w:rPr>
        <w:t>　　　　二、农业发展需求预测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天然铀进出口市场分析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国内产品2018-2023年进出口数据分析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天然铀市场竞争策略分析</w:t>
      </w:r>
      <w:r>
        <w:rPr>
          <w:rFonts w:hint="eastAsia"/>
        </w:rPr>
        <w:br/>
      </w:r>
      <w:r>
        <w:rPr>
          <w:rFonts w:hint="eastAsia"/>
        </w:rPr>
        <w:t>　　　　一、天然铀市场增长潜力分析</w:t>
      </w:r>
      <w:r>
        <w:rPr>
          <w:rFonts w:hint="eastAsia"/>
        </w:rPr>
        <w:br/>
      </w:r>
      <w:r>
        <w:rPr>
          <w:rFonts w:hint="eastAsia"/>
        </w:rPr>
        <w:t>　　　　二、天然铀产品竞争策略分析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天然铀企业竞争策略分析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一、2023-2029年我国天然铀市场竞争趋势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二、2023-2029年天然铀行业竞争格局展望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三、2023-2029年天然铀行业竞争策略分析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天然铀上游原材料供应状况分析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天然铀产业用户度分析</w:t>
      </w:r>
      <w:r>
        <w:rPr>
          <w:rFonts w:hint="eastAsia"/>
        </w:rPr>
        <w:br/>
      </w:r>
      <w:r>
        <w:rPr>
          <w:rFonts w:hint="eastAsia"/>
        </w:rPr>
        <w:t>　　第一节 天然铀产业用户认知程度</w:t>
      </w:r>
      <w:r>
        <w:rPr>
          <w:rFonts w:hint="eastAsia"/>
        </w:rPr>
        <w:br/>
      </w:r>
      <w:r>
        <w:rPr>
          <w:rFonts w:hint="eastAsia"/>
        </w:rPr>
        <w:t>　　第二节 天然铀产业用户关注因素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2023-2029年天然铀行业发展趋势及投资风险分析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当前天然铀存在的问题</w:t>
      </w:r>
      <w:r>
        <w:rPr>
          <w:rFonts w:hint="eastAsia"/>
        </w:rPr>
        <w:br/>
      </w:r>
      <w:r>
        <w:rPr>
          <w:rFonts w:hint="eastAsia"/>
        </w:rPr>
        <w:t>　　第二节 天然铀未来发展预测分析</w:t>
      </w:r>
      <w:r>
        <w:rPr>
          <w:rFonts w:hint="eastAsia"/>
        </w:rPr>
        <w:br/>
      </w:r>
      <w:r>
        <w:rPr>
          <w:rFonts w:hint="eastAsia"/>
        </w:rPr>
        <w:t>　　第三节 2023-2029年中国天然铀行业投资风险分析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天然铀国内重点生产厂家分析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中^智林－天然铀重点公司介绍</w:t>
      </w:r>
      <w:r>
        <w:rPr>
          <w:rFonts w:hint="eastAsia"/>
        </w:rPr>
        <w:br/>
      </w:r>
      <w:r>
        <w:rPr>
          <w:rFonts w:hint="eastAsia"/>
        </w:rPr>
        <w:t>　　　　一、中国核工业集团公司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二、中核陕西铀浓缩有限公司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三、中核北方铀业有限公司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四、中核赣州金瑞铀业有限公司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五、中核抚州金安铀业有限公司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天然铀地区销售分析</w:t>
      </w:r>
      <w:r>
        <w:rPr>
          <w:rFonts w:hint="eastAsia"/>
        </w:rPr>
        <w:br/>
      </w:r>
      <w:r>
        <w:rPr>
          <w:rFonts w:hint="eastAsia"/>
        </w:rPr>
        <w:t>　　　　一、天然铀各地区对比销售分析</w:t>
      </w:r>
      <w:r>
        <w:rPr>
          <w:rFonts w:hint="eastAsia"/>
        </w:rPr>
        <w:br/>
      </w:r>
      <w:r>
        <w:rPr>
          <w:rFonts w:hint="eastAsia"/>
        </w:rPr>
        <w:t>　　　　二、天然铀“重点地区一”销售分析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三、天然铀“重点地区二”销售分析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四、天然铀“重点地区三”销售分析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五、天然铀“重点地区四”销售分析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天然铀产品竞争力优势分析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　　一、实施铀矿基地建设战略</w:t>
      </w:r>
      <w:r>
        <w:rPr>
          <w:rFonts w:hint="eastAsia"/>
        </w:rPr>
        <w:br/>
      </w:r>
      <w:r>
        <w:rPr>
          <w:rFonts w:hint="eastAsia"/>
        </w:rPr>
        <w:t>　　　　二、增强自主创新能力</w:t>
      </w:r>
      <w:r>
        <w:rPr>
          <w:rFonts w:hint="eastAsia"/>
        </w:rPr>
        <w:br/>
      </w:r>
      <w:r>
        <w:rPr>
          <w:rFonts w:hint="eastAsia"/>
        </w:rPr>
        <w:t>　　　　三、探索新的投资体制</w:t>
      </w:r>
      <w:r>
        <w:rPr>
          <w:rFonts w:hint="eastAsia"/>
        </w:rPr>
        <w:br/>
      </w:r>
      <w:r>
        <w:rPr>
          <w:rFonts w:hint="eastAsia"/>
        </w:rPr>
        <w:t>　　　　四、理顺天然铀价格</w:t>
      </w:r>
      <w:r>
        <w:rPr>
          <w:rFonts w:hint="eastAsia"/>
        </w:rPr>
        <w:br/>
      </w:r>
      <w:r>
        <w:rPr>
          <w:rFonts w:hint="eastAsia"/>
        </w:rPr>
        <w:t>　　　　五、实施“走出去”战略</w:t>
      </w:r>
      <w:r>
        <w:rPr>
          <w:rFonts w:hint="eastAsia"/>
        </w:rPr>
        <w:br/>
      </w:r>
      <w:r>
        <w:rPr>
          <w:rFonts w:hint="eastAsia"/>
        </w:rPr>
        <w:t>　　　　六、建立我国天然铀供应安全保障模式的建议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2018-2023年我国天然铀行业供给量变化</w:t>
      </w:r>
      <w:r>
        <w:rPr>
          <w:rFonts w:hint="eastAsia"/>
        </w:rPr>
        <w:br/>
      </w:r>
      <w:r>
        <w:rPr>
          <w:rFonts w:hint="eastAsia"/>
        </w:rPr>
        <w:t>　　图表 2023-2029年中国天然铀行业产能变化预测</w:t>
      </w:r>
      <w:r>
        <w:rPr>
          <w:rFonts w:hint="eastAsia"/>
        </w:rPr>
        <w:br/>
      </w:r>
      <w:r>
        <w:rPr>
          <w:rFonts w:hint="eastAsia"/>
        </w:rPr>
        <w:t>　　图表 2018-2023年我国天然铀行业产量变化</w:t>
      </w:r>
      <w:r>
        <w:rPr>
          <w:rFonts w:hint="eastAsia"/>
        </w:rPr>
        <w:br/>
      </w:r>
      <w:r>
        <w:rPr>
          <w:rFonts w:hint="eastAsia"/>
        </w:rPr>
        <w:t>　　图表 2018-2023年我国天然铀行业销售变化</w:t>
      </w:r>
      <w:r>
        <w:rPr>
          <w:rFonts w:hint="eastAsia"/>
        </w:rPr>
        <w:br/>
      </w:r>
      <w:r>
        <w:rPr>
          <w:rFonts w:hint="eastAsia"/>
        </w:rPr>
        <w:t>　　图表 2023-2029年我国天然铀的产能增速变化预测</w:t>
      </w:r>
      <w:r>
        <w:rPr>
          <w:rFonts w:hint="eastAsia"/>
        </w:rPr>
        <w:br/>
      </w:r>
      <w:r>
        <w:rPr>
          <w:rFonts w:hint="eastAsia"/>
        </w:rPr>
        <w:t>　　图表 2023-2029年我国天然铀的销售量变化预测</w:t>
      </w:r>
      <w:r>
        <w:rPr>
          <w:rFonts w:hint="eastAsia"/>
        </w:rPr>
        <w:br/>
      </w:r>
      <w:r>
        <w:rPr>
          <w:rFonts w:hint="eastAsia"/>
        </w:rPr>
        <w:t>　　图表 2023-2029年中国天然铀行业产量变化预测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6f0cc1e9b4314" w:history="1">
        <w:r>
          <w:rPr>
            <w:rStyle w:val="Hyperlink"/>
          </w:rPr>
          <w:t>2023-2029年中国天然铀行业发展深度调研与未来趋势预测报告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16f0cc1e9b4314" w:history="1">
        <w:r>
          <w:rPr>
            <w:rStyle w:val="Hyperlink"/>
          </w:rPr>
          <w:t>https://www.20087.com/5/69/TianRanYouHangYeFaZhanQuShi.html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aff26beac4d90" w:history="1">
      <w:r>
        <w:rPr>
          <w:rStyle w:val="Hyperlink"/>
        </w:rPr>
        <w:t>2023-2029年中国天然铀行业发展深度调研与未来趋势预测报告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TianRanYouHangYeFaZhanQuShi.html" TargetMode="External" Id="Re516f0cc1e9b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TianRanYouHangYeFaZhanQuShi.html" TargetMode="External" Id="R7c7aff26beac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2023-04-10T07:37:00Z</dcterms:created>
  <dcterms:modified xsi:type="dcterms:W3CDTF">2023-04-10T08:37:00Z</dcterms:modified>
  <dc:subject>2023-2029年中国天然铀行业发展深度调研与未来趋势预测报告</dc:subject>
  <dc:title>2023-2029年中国天然铀行业发展深度调研与未来趋势预测报告</dc:title>
  <cp:keywords>2023-2029年中国天然铀行业发展深度调研与未来趋势预测报告</cp:keywords>
  <dc:description>2023-2029年中国天然铀行业发展深度调研与未来趋势预测报告</dc:description>
</cp:coreProperties>
</file>