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b3a229cf24698" w:history="1">
              <w:r>
                <w:rPr>
                  <w:rStyle w:val="Hyperlink"/>
                </w:rPr>
                <w:t>中国综合智慧能源行业发展调研与市场前景预测报告（2024-2030年）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b3a229cf24698" w:history="1">
              <w:r>
                <w:rPr>
                  <w:rStyle w:val="Hyperlink"/>
                </w:rPr>
                <w:t>中国综合智慧能源行业发展调研与市场前景预测报告（2024-2030年）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b3a229cf24698" w:history="1">
                <w:r>
                  <w:rPr>
                    <w:rStyle w:val="Hyperlink"/>
                  </w:rPr>
                  <w:t>https://www.20087.com/5/39/ZongHeZhiHuiNengYuanDeFaZhanQuSh.html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智慧能源是一种新型的能源服务模式，它融合了能源供应、能源转换、能源存储、能源分配和能源消费等环节，通过大数据、云计算、物联网等信息技术，实现了能源系统的智能化管理。目前，智慧能源市场正在快速增长，尤其是在中国，“十四五”规划中强调了能耗双控政策，推动了传统能源公司向综合智慧能源服务商转型，为市场带来了万亿级的商机。智慧能源基础设施的建设，如智能电网、能源互联网和分布式能源系统，正逐步构建起一个全面覆盖的智慧能源生态圈。</w:t>
      </w:r>
      <w:r>
        <w:rPr>
          <w:rFonts w:hint="eastAsia"/>
        </w:rPr>
        <w:br/>
      </w:r>
      <w:r>
        <w:rPr>
          <w:rFonts w:hint="eastAsia"/>
        </w:rPr>
        <w:t>　　未来，综合智慧能源行业将更加注重能源的多元化和灵活性，以及能源系统的韧性。技术创新，包括先进的储能技术、氢能技术、可再生能源发电技术等，将推动能源结构的优化，实现更清洁、更高效的能源供给。同时，智慧能源系统将进一步融入人工智能、区块链等前沿技术，提高能源管理的智能化水平，实现能源的精准调度和需求侧管理。此外，随着能源互联网的深化，跨行业合作将成为常态，智慧能源将与智慧城市、智慧交通等领域深度融合，形成更加智能、可持续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b3a229cf24698" w:history="1">
        <w:r>
          <w:rPr>
            <w:rStyle w:val="Hyperlink"/>
          </w:rPr>
          <w:t>中国综合智慧能源行业发展调研与市场前景预测报告（2024-2030年）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综合智慧能源产业链。综合智慧能源报告详细分析了市场竞争格局，聚焦了重点企业及品牌影响力，并对价格机制和综合智慧能源细分市场特征进行了探讨。此外，报告还对市场前景进行了展望，预测了行业发展趋势，并就潜在的风险与机遇提供了专业的见解。综合智慧能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综合智慧能源供应发展概况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2023-2024年综合智慧能源供应行业发展环境分析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中国综合智慧能源供应行业政策环境分析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中国综合智慧能源供应行业技术环境分析</w:t>
      </w:r>
      <w:r>
        <w:rPr>
          <w:rFonts w:hint="eastAsia"/>
        </w:rPr>
        <w:br/>
      </w:r>
      <w:r>
        <w:rPr>
          <w:rFonts w:hint="eastAsia"/>
        </w:rPr>
        <w:t>　　　　一、综合智慧能源供应技术发展概况</w:t>
      </w:r>
      <w:r>
        <w:rPr>
          <w:rFonts w:hint="eastAsia"/>
        </w:rPr>
        <w:br/>
      </w:r>
      <w:r>
        <w:rPr>
          <w:rFonts w:hint="eastAsia"/>
        </w:rPr>
        <w:t>　　　　二、综合智慧能源供应技术工艺流程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2023-2024年中国综合智慧能源供应市场供需分析</w:t>
      </w:r>
      <w:r>
        <w:rPr>
          <w:rFonts w:hint="eastAsia"/>
        </w:rPr>
        <w:br/>
      </w:r>
      <w:r>
        <w:rPr>
          <w:rFonts w:hint="eastAsia"/>
        </w:rPr>
        <w:t>　　第一节 中国综合智慧能源供应市场供给状况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一、2019-2024年中国综合智慧能源供应产量分析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二、2024-2030年中国综合智慧能源供应产量预测</w:t>
      </w:r>
      <w:r>
        <w:rPr>
          <w:rFonts w:hint="eastAsia"/>
        </w:rPr>
        <w:br/>
      </w:r>
      <w:r>
        <w:rPr>
          <w:rFonts w:hint="eastAsia"/>
        </w:rPr>
        <w:t>　　第二节 中国综合智慧能源供应市场需求状况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一、2019-2024年中国综合智慧能源供应需求分析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二、2024-2030年中国综合智慧能源供应需求预测</w:t>
      </w:r>
      <w:r>
        <w:rPr>
          <w:rFonts w:hint="eastAsia"/>
        </w:rPr>
        <w:br/>
      </w:r>
      <w:r>
        <w:rPr>
          <w:rFonts w:hint="eastAsia"/>
        </w:rPr>
        <w:t>　　第三节 2024年中国综合智慧能源供应市场价格分析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2019-2024年综合智慧能源供应区域市场需求规模分析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中国综合智慧能源供应行业产业链分析</w:t>
      </w:r>
      <w:r>
        <w:rPr>
          <w:rFonts w:hint="eastAsia"/>
        </w:rPr>
        <w:br/>
      </w:r>
      <w:r>
        <w:rPr>
          <w:rFonts w:hint="eastAsia"/>
        </w:rPr>
        <w:t>　　第一节 综合智慧能源供应行业产业链概述</w:t>
      </w:r>
      <w:r>
        <w:rPr>
          <w:rFonts w:hint="eastAsia"/>
        </w:rPr>
        <w:br/>
      </w:r>
      <w:r>
        <w:rPr>
          <w:rFonts w:hint="eastAsia"/>
        </w:rPr>
        <w:t>　　第二节 综合智慧能源供应上游产业发展状况分析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一、上游行业情况分析</w:t>
      </w:r>
      <w:r>
        <w:rPr>
          <w:rFonts w:hint="eastAsia"/>
        </w:rPr>
        <w:br/>
      </w:r>
      <w:r>
        <w:rPr>
          <w:rFonts w:hint="eastAsia"/>
        </w:rPr>
        <w:t>　　　　二、上游技术现状分析</w:t>
      </w:r>
      <w:r>
        <w:rPr>
          <w:rFonts w:hint="eastAsia"/>
        </w:rPr>
        <w:br/>
      </w:r>
      <w:r>
        <w:rPr>
          <w:rFonts w:hint="eastAsia"/>
        </w:rPr>
        <w:t>　　　　三、上游技术发展趋势</w:t>
      </w:r>
      <w:r>
        <w:rPr>
          <w:rFonts w:hint="eastAsia"/>
        </w:rPr>
        <w:br/>
      </w:r>
      <w:r>
        <w:rPr>
          <w:rFonts w:hint="eastAsia"/>
        </w:rPr>
        <w:t>　　第三节 综合智慧能源供应下游产业发展情况分析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综合智慧能源供应主要生产厂商竞争力分析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云智环能科技（北京）有限公司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智慧能源投资控股集团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协鑫智慧能源股份有限公司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2024-2030年中国综合智慧能源供应行业发展趋势与前景分析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2024-2030年中国综合智慧能源供应行业投资环境分析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2024-2030年中国综合智慧能源供应行业前景调研分析</w:t>
      </w:r>
      <w:r>
        <w:rPr>
          <w:rFonts w:hint="eastAsia"/>
        </w:rPr>
        <w:br/>
      </w:r>
      <w:r>
        <w:rPr>
          <w:rFonts w:hint="eastAsia"/>
        </w:rPr>
        <w:t>　　　　一、综合智慧能源供应行业趋势预测</w:t>
      </w:r>
      <w:r>
        <w:rPr>
          <w:rFonts w:hint="eastAsia"/>
        </w:rPr>
        <w:br/>
      </w:r>
      <w:r>
        <w:rPr>
          <w:rFonts w:hint="eastAsia"/>
        </w:rPr>
        <w:t>　　　　二、综合智慧能源供应发展趋势分析</w:t>
      </w:r>
      <w:r>
        <w:rPr>
          <w:rFonts w:hint="eastAsia"/>
        </w:rPr>
        <w:br/>
      </w:r>
      <w:r>
        <w:rPr>
          <w:rFonts w:hint="eastAsia"/>
        </w:rPr>
        <w:t>　　　　三、综合智慧能源供应市场前景分析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2024-2030年中国综合智慧能源供应行业投资前景分析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2024-2030年综合智慧能源供应行业投资前景研究及建议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一、在华投资方向建议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综合智慧能源供应企业投融资战略规划分析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综合智慧能源供应企业投资前景规划背景意义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综合智慧能源供应企业投资前景规划的制定原则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综合智慧能源供应企业战略规划制定依据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(中:智:林)综合智慧能源供应企业战略规划策略分析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2019-2024年中国国民生产总值（GDP）表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2023-2024年中国城镇固定资产投资分析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综合智慧能源供应技术工艺流程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2019-2024年我国综合智慧能源供应量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2024-2030年我国综合智慧能源供应量预测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2019-2024年我国综合智慧能源需求量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2024-2030年我国综合智慧能源需求量预测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2019-2024年我国综合智慧能源平均价格</w:t>
      </w:r>
      <w:r>
        <w:rPr>
          <w:rFonts w:hint="eastAsia"/>
        </w:rPr>
        <w:br/>
      </w:r>
      <w:r>
        <w:rPr>
          <w:rFonts w:hint="eastAsia"/>
        </w:rPr>
        <w:t>　　图表 华东地区综合智慧能源行业市场规模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东北地区综合智慧能源行业市场规模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华中地区综合智慧能源行业市场规模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西部地区综合智慧能源行业市场规模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综合智慧能源产业链</w:t>
      </w:r>
      <w:r>
        <w:rPr>
          <w:rFonts w:hint="eastAsia"/>
        </w:rPr>
        <w:br/>
      </w:r>
      <w:r>
        <w:rPr>
          <w:rFonts w:hint="eastAsia"/>
        </w:rPr>
        <w:t>　　图表 积成电子股份有限公司经营状况</w:t>
      </w:r>
      <w:r>
        <w:rPr>
          <w:rFonts w:hint="eastAsia"/>
        </w:rPr>
        <w:br/>
      </w:r>
      <w:r>
        <w:rPr>
          <w:rFonts w:hint="eastAsia"/>
        </w:rPr>
        <w:t>　　图表 积成电子股份有限公司偿债能力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积成电子股份有限公司盈利能力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积成电子股份有限公司运营能力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远东控股集团有限公司经营状况</w:t>
      </w:r>
      <w:r>
        <w:rPr>
          <w:rFonts w:hint="eastAsia"/>
        </w:rPr>
        <w:br/>
      </w:r>
      <w:r>
        <w:rPr>
          <w:rFonts w:hint="eastAsia"/>
        </w:rPr>
        <w:t>　　图表 远东控股集团有限公司偿债能力</w:t>
      </w:r>
      <w:r>
        <w:rPr>
          <w:rFonts w:hint="eastAsia"/>
        </w:rPr>
        <w:br/>
      </w:r>
      <w:r>
        <w:rPr>
          <w:rFonts w:hint="eastAsia"/>
        </w:rPr>
        <w:t>　　图表 远东控股集团有限公司盈利能力</w:t>
      </w:r>
      <w:r>
        <w:rPr>
          <w:rFonts w:hint="eastAsia"/>
        </w:rPr>
        <w:br/>
      </w:r>
      <w:r>
        <w:rPr>
          <w:rFonts w:hint="eastAsia"/>
        </w:rPr>
        <w:t>　　图表 远东控股集团有限公司运营能力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杭州中恒电气股份有限公司经营状况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杭州中恒电气股份有限公司运营能力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云智环能科技（北京）有限公司经营状况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云智环能科技（北京）有限公司偿债能力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云智环能科技（北京）有限公司运营能力</w:t>
      </w:r>
      <w:r>
        <w:rPr>
          <w:rFonts w:hint="eastAsia"/>
        </w:rPr>
        <w:br/>
      </w:r>
      <w:r>
        <w:rPr>
          <w:rFonts w:hint="eastAsia"/>
        </w:rPr>
        <w:t>　　图表 智慧能源投资控股集团经营状况</w:t>
      </w:r>
      <w:r>
        <w:rPr>
          <w:rFonts w:hint="eastAsia"/>
        </w:rPr>
        <w:br/>
      </w:r>
      <w:r>
        <w:rPr>
          <w:rFonts w:hint="eastAsia"/>
        </w:rPr>
        <w:t>　　图表 智慧能源投资控股集团偿债能力</w:t>
      </w:r>
      <w:r>
        <w:rPr>
          <w:rFonts w:hint="eastAsia"/>
        </w:rPr>
        <w:br/>
      </w:r>
      <w:r>
        <w:rPr>
          <w:rFonts w:hint="eastAsia"/>
        </w:rPr>
        <w:t>　　图表 智慧能源投资控股集团盈利能力</w:t>
      </w:r>
      <w:r>
        <w:rPr>
          <w:rFonts w:hint="eastAsia"/>
        </w:rPr>
        <w:br/>
      </w:r>
      <w:r>
        <w:rPr>
          <w:rFonts w:hint="eastAsia"/>
        </w:rPr>
        <w:t>　　图表 智慧能源投资控股集团运营能力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协鑫智慧能源股份有限公司经营状况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协鑫智慧能源股份有限公司运营能力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2019-2024年我国综合智慧能源总资产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2024-2030年我国综合智慧能源总资产预测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2019-2024年我国综合智慧能源市场规模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2019-2024年我国综合智慧能源利润</w:t>
      </w:r>
      <w:r>
        <w:rPr>
          <w:rFonts w:hint="eastAsia"/>
        </w:rPr>
        <w:br/>
      </w:r>
      <w:r>
        <w:rPr>
          <w:rFonts w:hint="eastAsia"/>
        </w:rPr>
        <w:t>　　图表 2024-2030年我国综合智慧能源利润预测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企业资源分类</w:t>
      </w:r>
      <w:r>
        <w:rPr>
          <w:rFonts w:hint="eastAsia"/>
        </w:rPr>
        <w:br/>
      </w:r>
      <w:r>
        <w:rPr>
          <w:rFonts w:hint="eastAsia"/>
        </w:rPr>
        <w:t>　　图表 企业能力分类表（职能角度）</w:t>
      </w:r>
      <w:r>
        <w:rPr>
          <w:rFonts w:hint="eastAsia"/>
        </w:rPr>
        <w:br/>
      </w:r>
      <w:r>
        <w:rPr>
          <w:rFonts w:hint="eastAsia"/>
        </w:rPr>
        <w:t>　　图表 企业能力分类表（价值链角度）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b3a229cf24698" w:history="1">
        <w:r>
          <w:rPr>
            <w:rStyle w:val="Hyperlink"/>
          </w:rPr>
          <w:t>中国综合智慧能源行业发展调研与市场前景预测报告（2024-2030年）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b3a229cf24698" w:history="1">
        <w:r>
          <w:rPr>
            <w:rStyle w:val="Hyperlink"/>
          </w:rPr>
          <w:t>https://www.20087.com/5/39/ZongHeZhiHuiNengYuanDeFaZhanQuSh.html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669315d2a47e5" w:history="1">
      <w:r>
        <w:rPr>
          <w:rStyle w:val="Hyperlink"/>
        </w:rPr>
        <w:t>中国综合智慧能源行业发展调研与市场前景预测报告（2024-2030年）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ongHeZhiHuiNengYuanDeFaZhanQuSh.html" TargetMode="External" Id="R02fb3a229cf2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ongHeZhiHuiNengYuanDeFaZhanQuSh.html" TargetMode="External" Id="R250669315d2a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2024-03-07T07:37:00Z</dcterms:created>
  <dcterms:modified xsi:type="dcterms:W3CDTF">2024-03-07T08:37:00Z</dcterms:modified>
  <dc:subject>中国综合智慧能源行业发展调研与市场前景预测报告（2024-2030年）</dc:subject>
  <dc:title>中国综合智慧能源行业发展调研与市场前景预测报告（2024-2030年）</dc:title>
  <cp:keywords>中国综合智慧能源行业发展调研与市场前景预测报告（2024-2030年）</cp:keywords>
  <dc:description>中国综合智慧能源行业发展调研与市场前景预测报告（2024-2030年）</dc:description>
</cp:coreProperties>
</file>