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7a2f352ab4711" w:history="1">
              <w:r>
                <w:rPr>
                  <w:rStyle w:val="Hyperlink"/>
                </w:rPr>
                <w:t>2026-2032年中国钛44市场调研与发展前景报告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7a2f352ab4711" w:history="1">
              <w:r>
                <w:rPr>
                  <w:rStyle w:val="Hyperlink"/>
                </w:rPr>
                <w:t>2026-2032年中国钛44市场调研与发展前景报告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7a2f352ab4711" w:history="1">
                <w:r>
                  <w:rPr>
                    <w:rStyle w:val="Hyperlink"/>
                  </w:rPr>
                  <w:t>https://www.20087.com/5/69/Tai44ShiChangXianZhuangHeQianJing.html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44是一种放射性同位素，具有重要的科学研究价值和潜在的医学应用前景。在核物理研究中，钛44可用于示踪实验，帮助科学家理解宇宙射线与地球大气层相互作用的过程。此外，钛44还被认为在癌症治疗中有一定的潜力，特别是在靶向放疗方面。然而，由于钛44的放射性和半衰期较短，其制备、储存和运输都需要严格的安全措施，这增加了应用成本和技术难度。目前，钛44的研究主要集中在实验室规模，尚未实现大规模商业化应用。</w:t>
      </w:r>
      <w:r>
        <w:rPr>
          <w:rFonts w:hint="eastAsia"/>
        </w:rPr>
        <w:br/>
      </w:r>
      <w:r>
        <w:rPr>
          <w:rFonts w:hint="eastAsia"/>
        </w:rPr>
        <w:t>　　未来，钛44的发展将更加侧重于技术创新和临床应用的拓展。一方面，随着核医学技术的进步，特别是分子影像学和精准医疗的发展，钛44有望成为一种新型的诊断和治疗工具，通过结合靶向药物载体，实现对癌细胞的精确定位和有效杀伤。另一方面，为了克服钛44半衰期短的局限性，研究人员正在探索延长其有效使用时间的方法，如开发高效的放射性标记技术和快速配送系统，以确保在短时间内完成从生产到使用的全过程。此外，国际合作对于推动钛44的基础研究和临床试验也至关重要，旨在加快这一领域的突破性进展，为人类健康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7a2f352ab4711" w:history="1">
        <w:r>
          <w:rPr>
            <w:rStyle w:val="Hyperlink"/>
          </w:rPr>
          <w:t>2026-2032年中国钛44市场调研与发展前景报告</w:t>
        </w:r>
      </w:hyperlink>
      <w:r>
        <w:rPr>
          <w:rFonts w:hint="eastAsia"/>
        </w:rPr>
        <w:t>》基于国家统计局及相关行业协会的详实数据，结合国内外钛44行业研究资料及深入市场调研，系统分析了钛44行业的市场规模、市场需求及产业链现状。报告重点探讨了钛44行业整体运行情况及细分领域特点，科学预测了钛44市场前景与发展趋势，揭示了钛44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f7a2f352ab4711" w:history="1">
        <w:r>
          <w:rPr>
            <w:rStyle w:val="Hyperlink"/>
          </w:rPr>
          <w:t>2026-2032年中国钛44市场调研与发展前景报告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钛44市场概述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按照不同产品类型，钛44主要可以分为如下几个类别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中国不同产品类型钛44增长趋势2021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放射性核素纯度： 95%-99%</w:t>
      </w:r>
      <w:r>
        <w:rPr>
          <w:rFonts w:hint="eastAsia"/>
        </w:rPr>
        <w:br/>
      </w:r>
      <w:r>
        <w:rPr>
          <w:rFonts w:hint="eastAsia"/>
        </w:rPr>
        <w:t>　　　　1.2.3 放射性核素纯度： ＞99%</w:t>
      </w:r>
      <w:r>
        <w:rPr>
          <w:rFonts w:hint="eastAsia"/>
        </w:rPr>
        <w:br/>
      </w:r>
      <w:r>
        <w:rPr>
          <w:rFonts w:hint="eastAsia"/>
        </w:rPr>
        <w:t>　　1.3 从不同应用，钛44主要包括如下几个方面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中国不同应用钛44增长趋势2021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环境检测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中国钛44发展现状及未来趋势（2021-2032）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中国市场钛44收入及增长率（2021-2032）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中国市场钛44销量及增长率（2021-2032）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中国市场主要钛44厂商分析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中国市场主要厂商钛44销量及市场占有率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中国市场主要厂商钛44销量（2021-2026）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中国市场主要厂商钛44销量市场份额（2021-2026）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中国市场主要厂商钛44收入及市场占有率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中国市场主要厂商钛44收入（2021-2026）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中国市场主要厂商钛44收入市场份额（2021-2026）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2025年中国市场主要厂商钛44收入排名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中国市场主要厂商钛44价格（2021-2026）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中国市场主要厂商钛44总部及产地分布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中国市场主要厂商成立时间及钛44商业化日期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中国市场主要厂商钛44产品类型及应用</w:t>
      </w:r>
      <w:r>
        <w:rPr>
          <w:rFonts w:hint="eastAsia"/>
        </w:rPr>
        <w:br/>
      </w:r>
      <w:r>
        <w:rPr>
          <w:rFonts w:hint="eastAsia"/>
        </w:rPr>
        <w:t>　　2.7 钛44行业集中度、竞争程度分析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钛44行业集中度分析：2025年中国Top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中国市场钛44第一梯队、第二梯队和第三梯队厂商（品牌）及2025年市场份额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重点企业（1）基本信息、钛44生产基地、总部、竞争对手及市场地位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重点企业（1）在中国市场钛44销量、收入、价格及毛利率（2021-2026）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重点企业（2）基本信息、钛44生产基地、总部、竞争对手及市场地位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重点企业（2）在中国市场钛44销量、收入、价格及毛利率（2021-2026）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重点企业（3）基本信息、钛44生产基地、总部、竞争对手及市场地位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重点企业（3）在中国市场钛44销量、收入、价格及毛利率（2021-2026）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不同产品类型钛44分析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中国市场不同产品类型钛44销量（2021-2032）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中国市场不同产品类型钛44销量及市场份额（2021-2026）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中国市场不同产品类型钛44销量预测（2027-2032）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中国市场不同产品类型钛44规模（2021-2032）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中国市场不同产品类型钛44规模及市场份额（2021-2026）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中国市场不同产品类型钛44规模预测（2027-2032）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中国市场不同产品类型钛44价格走势（2021-2032）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不同应用钛44分析</w:t>
      </w:r>
      <w:r>
        <w:rPr>
          <w:rFonts w:hint="eastAsia"/>
        </w:rPr>
        <w:br/>
      </w:r>
      <w:r>
        <w:rPr>
          <w:rFonts w:hint="eastAsia"/>
        </w:rPr>
        <w:t>　　5.1 中国市场不同应用钛44销量（2021-2032）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中国市场不同应用钛44销量及市场份额（2021-2026）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中国市场不同应用钛44销量预测（2027-2032）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中国市场不同应用钛44规模（2021-2032）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中国市场不同应用钛44规模及市场份额（2021-2026）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中国市场不同应用钛44规模预测（2027-2032）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中国市场不同应用钛44价格走势（2021-2032）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钛44行业发展分析---发展趋势</w:t>
      </w:r>
      <w:r>
        <w:rPr>
          <w:rFonts w:hint="eastAsia"/>
        </w:rPr>
        <w:br/>
      </w:r>
      <w:r>
        <w:rPr>
          <w:rFonts w:hint="eastAsia"/>
        </w:rPr>
        <w:t>　　6.2 钛44行业发展分析---厂商壁垒</w:t>
      </w:r>
      <w:r>
        <w:rPr>
          <w:rFonts w:hint="eastAsia"/>
        </w:rPr>
        <w:br/>
      </w:r>
      <w:r>
        <w:rPr>
          <w:rFonts w:hint="eastAsia"/>
        </w:rPr>
        <w:t>　　6.3 钛44行业发展分析---驱动因素</w:t>
      </w:r>
      <w:r>
        <w:rPr>
          <w:rFonts w:hint="eastAsia"/>
        </w:rPr>
        <w:br/>
      </w:r>
      <w:r>
        <w:rPr>
          <w:rFonts w:hint="eastAsia"/>
        </w:rPr>
        <w:t>　　6.4 钛44行业发展分析---制约因素</w:t>
      </w:r>
      <w:r>
        <w:rPr>
          <w:rFonts w:hint="eastAsia"/>
        </w:rPr>
        <w:br/>
      </w:r>
      <w:r>
        <w:rPr>
          <w:rFonts w:hint="eastAsia"/>
        </w:rPr>
        <w:t>　　6.5 钛44中国企业SWOT分析</w:t>
      </w:r>
      <w:r>
        <w:rPr>
          <w:rFonts w:hint="eastAsia"/>
        </w:rPr>
        <w:br/>
      </w:r>
      <w:r>
        <w:rPr>
          <w:rFonts w:hint="eastAsia"/>
        </w:rPr>
        <w:t>　　6.6 钛44行业发展分析---行业政策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钛44行业产业链简介</w:t>
      </w:r>
      <w:r>
        <w:rPr>
          <w:rFonts w:hint="eastAsia"/>
        </w:rPr>
        <w:br/>
      </w:r>
      <w:r>
        <w:rPr>
          <w:rFonts w:hint="eastAsia"/>
        </w:rPr>
        <w:t>　　7.2 钛44产业链分析-上游</w:t>
      </w:r>
      <w:r>
        <w:rPr>
          <w:rFonts w:hint="eastAsia"/>
        </w:rPr>
        <w:br/>
      </w:r>
      <w:r>
        <w:rPr>
          <w:rFonts w:hint="eastAsia"/>
        </w:rPr>
        <w:t>　　7.3 钛44产业链分析-中游</w:t>
      </w:r>
      <w:r>
        <w:rPr>
          <w:rFonts w:hint="eastAsia"/>
        </w:rPr>
        <w:br/>
      </w:r>
      <w:r>
        <w:rPr>
          <w:rFonts w:hint="eastAsia"/>
        </w:rPr>
        <w:t>　　7.4 钛44产业链分析-下游</w:t>
      </w:r>
      <w:r>
        <w:rPr>
          <w:rFonts w:hint="eastAsia"/>
        </w:rPr>
        <w:br/>
      </w:r>
      <w:r>
        <w:rPr>
          <w:rFonts w:hint="eastAsia"/>
        </w:rPr>
        <w:t>　　7.5 钛44行业采购模式</w:t>
      </w:r>
      <w:r>
        <w:rPr>
          <w:rFonts w:hint="eastAsia"/>
        </w:rPr>
        <w:br/>
      </w:r>
      <w:r>
        <w:rPr>
          <w:rFonts w:hint="eastAsia"/>
        </w:rPr>
        <w:t>　　7.6 钛44行业生产模式</w:t>
      </w:r>
      <w:r>
        <w:rPr>
          <w:rFonts w:hint="eastAsia"/>
        </w:rPr>
        <w:br/>
      </w:r>
      <w:r>
        <w:rPr>
          <w:rFonts w:hint="eastAsia"/>
        </w:rPr>
        <w:t>　　7.7 钛44行业销售模式及销售渠道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中国本土钛44产能、产量分析</w:t>
      </w:r>
      <w:r>
        <w:rPr>
          <w:rFonts w:hint="eastAsia"/>
        </w:rPr>
        <w:br/>
      </w:r>
      <w:r>
        <w:rPr>
          <w:rFonts w:hint="eastAsia"/>
        </w:rPr>
        <w:t>　　8.1 中国钛44供需现状及预测（2021-2032）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中国钛44产能、产量、产能利用率及发展趋势（2021-2032）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中国钛44产量、市场需求量及发展趋势（2021-2032）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中国钛44进出口分析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中国市场钛44主要进口来源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中国市场钛44主要出口目的地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不同产品类型钛44市场规模2021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不同应用钛44市场规模2021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中国市场主要厂商钛44销量（2021-2026）&amp;（毫居里）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中国市场主要厂商钛44销量市场份额（2021-2026）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中国市场主要厂商钛44收入（2021-2026）&amp;（万元）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中国市场主要厂商钛44收入份额（2021-2026）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2025年中国主要生产商钛44收入排名（万元）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中国市场主要厂商钛44价格（2021-2026）&amp;（美元/毫居里）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中国市场主要厂商钛44总部及产地分布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中国市场主要厂商成立时间及钛44商业化日期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中国市场主要厂商钛44产品类型及应用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2025年中国市场钛44主要厂商市场地位（第一梯队、第二梯队和第三梯队）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钛44市场投资、并购等现状分析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钛44生产基地、总部、竞争对手及市场地位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钛44销量（毫居里）、收入（万元）、价格（美元/毫居里）及毛利率（2021-2026）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钛44生产基地、总部、竞争对手及市场地位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钛44销量（毫居里）、收入（万元）、价格（美元/毫居里）及毛利率（2021-2026）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钛44生产基地、总部、竞争对手及市场地位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钛44产品规格、参数及市场应用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钛44销量（毫居里）、收入（万元）、价格（美元/毫居里）及毛利率（2021-2026）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中国市场不同产品类型钛44销量（2021-2026）&amp;（毫居里）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中国市场不同产品类型钛44销量市场份额（2021-2026）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中国市场不同产品类型钛44销量预测（2027-2032）&amp;（毫居里）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中国市场不同产品类型钛44销量市场份额预测（2027-2032）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中国市场不同产品类型钛44规模（2021-2026）&amp;（万元）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中国市场不同产品类型钛44规模市场份额（2021-2026）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中国市场不同产品类型钛44规模预测（2027-2032）&amp;（万元）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中国市场不同产品类型钛44规模市场份额预测（2027-2032）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中国市场不同应用钛44销量（2021-2026）&amp;（毫居里）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38： 中国市场不同应用钛44销量市场份额（2021-2026）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中国市场不同应用钛44销量预测（2027-2032）&amp;（毫居里）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40： 中国市场不同应用钛44销量市场份额预测（2027-2032）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中国市场不同应用钛44规模（2021-2026）&amp;（万元）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中国市场不同应用钛44规模市场份额（2021-2026）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中国市场不同应用钛44规模预测（2027-2032）&amp;（万元）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中国市场不同应用钛44规模市场份额预测（2027-2032）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钛44行业发展分析---发展趋势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钛44行业发展分析---厂商壁垒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钛44行业发展分析---驱动因素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钛44行业发展分析---制约因素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钛44行业相关重点政策一览</w:t>
      </w:r>
      <w:r>
        <w:rPr>
          <w:rFonts w:hint="eastAsia"/>
        </w:rPr>
        <w:br/>
      </w:r>
      <w:r>
        <w:rPr>
          <w:rFonts w:hint="eastAsia"/>
        </w:rPr>
        <w:t>　　表 50： 钛44行业供应链分析</w:t>
      </w:r>
      <w:r>
        <w:rPr>
          <w:rFonts w:hint="eastAsia"/>
        </w:rPr>
        <w:br/>
      </w:r>
      <w:r>
        <w:rPr>
          <w:rFonts w:hint="eastAsia"/>
        </w:rPr>
        <w:t>　　表 51： 钛44上游原料供应商</w:t>
      </w:r>
      <w:r>
        <w:rPr>
          <w:rFonts w:hint="eastAsia"/>
        </w:rPr>
        <w:br/>
      </w:r>
      <w:r>
        <w:rPr>
          <w:rFonts w:hint="eastAsia"/>
        </w:rPr>
        <w:t>　　表 52： 钛44行业主要下游客户</w:t>
      </w:r>
      <w:r>
        <w:rPr>
          <w:rFonts w:hint="eastAsia"/>
        </w:rPr>
        <w:br/>
      </w:r>
      <w:r>
        <w:rPr>
          <w:rFonts w:hint="eastAsia"/>
        </w:rPr>
        <w:t>　　表 53： 钛44典型经销商</w:t>
      </w:r>
      <w:r>
        <w:rPr>
          <w:rFonts w:hint="eastAsia"/>
        </w:rPr>
        <w:br/>
      </w:r>
      <w:r>
        <w:rPr>
          <w:rFonts w:hint="eastAsia"/>
        </w:rPr>
        <w:t>　　表 54： 中国钛44产量、销量、进口量及出口量（2021-2026）&amp;（毫居里）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55： 中国钛44产量、销量、进口量及出口量预测（2027-2032）&amp;（毫居里）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56： 中国市场钛44主要进口来源</w:t>
      </w:r>
      <w:r>
        <w:rPr>
          <w:rFonts w:hint="eastAsia"/>
        </w:rPr>
        <w:br/>
      </w:r>
      <w:r>
        <w:rPr>
          <w:rFonts w:hint="eastAsia"/>
        </w:rPr>
        <w:t>　　表 57： 中国市场钛44主要出口目的地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钛44产品图片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中国不同产品类型钛44市场规模市场份额2025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放射性核素纯度： 95%-99%产品图片</w:t>
      </w:r>
      <w:r>
        <w:rPr>
          <w:rFonts w:hint="eastAsia"/>
        </w:rPr>
        <w:br/>
      </w:r>
      <w:r>
        <w:rPr>
          <w:rFonts w:hint="eastAsia"/>
        </w:rPr>
        <w:t>　　图 4： 放射性核素纯度： ＞99%产品图片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中国不同应用钛44市场份额2025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环境检测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中国市场钛44市场规模，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中国市场钛44收入及增长率（2021-2032）&amp;（万元）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中国市场钛44销量及增长率（2021-2032）&amp;（毫居里）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2025年中国市场主要厂商钛44销量市场份额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2025年中国市场主要厂商钛44收入市场份额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2025年中国市场前五大厂商钛44市场份额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2025年中国市场钛44第一梯队、第二梯队和第三梯队厂商（品牌）及市场份额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中国市场不同产品类型钛44价格走势（2021-2032）&amp;（美元/毫居里）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中国市场不同应用钛44价格走势（2021-2032）&amp;（美元/毫居里）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17： 钛44中国企业SWOT分析</w:t>
      </w:r>
      <w:r>
        <w:rPr>
          <w:rFonts w:hint="eastAsia"/>
        </w:rPr>
        <w:br/>
      </w:r>
      <w:r>
        <w:rPr>
          <w:rFonts w:hint="eastAsia"/>
        </w:rPr>
        <w:t>　　图 18： 钛44产业链</w:t>
      </w:r>
      <w:r>
        <w:rPr>
          <w:rFonts w:hint="eastAsia"/>
        </w:rPr>
        <w:br/>
      </w:r>
      <w:r>
        <w:rPr>
          <w:rFonts w:hint="eastAsia"/>
        </w:rPr>
        <w:t>　　图 19： 钛44行业采购模式分析</w:t>
      </w:r>
      <w:r>
        <w:rPr>
          <w:rFonts w:hint="eastAsia"/>
        </w:rPr>
        <w:br/>
      </w:r>
      <w:r>
        <w:rPr>
          <w:rFonts w:hint="eastAsia"/>
        </w:rPr>
        <w:t>　　图 20： 钛44行业生产模式分析</w:t>
      </w:r>
      <w:r>
        <w:rPr>
          <w:rFonts w:hint="eastAsia"/>
        </w:rPr>
        <w:br/>
      </w:r>
      <w:r>
        <w:rPr>
          <w:rFonts w:hint="eastAsia"/>
        </w:rPr>
        <w:t>　　图 21： 钛44行业销售模式分析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中国钛44产能、产量、产能利用率及发展趋势（2021-2032）&amp;（毫居里）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中国钛44产量、市场需求量及发展趋势（2021-2032）&amp;（毫居里）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7a2f352ab4711" w:history="1">
        <w:r>
          <w:rPr>
            <w:rStyle w:val="Hyperlink"/>
          </w:rPr>
          <w:t>2026-2032年中国钛44市场调研与发展前景报告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7a2f352ab4711" w:history="1">
        <w:r>
          <w:rPr>
            <w:rStyle w:val="Hyperlink"/>
          </w:rPr>
          <w:t>https://www.20087.com/5/69/Tai44ShiChangXianZhuangHeQianJing.html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 2014 俄罗斯、钛44的衰变方程、钛47.867是不是纯钛、钛44如何加速衰变、Ti-4-2-5是什么钛、钛44半衰期、β钛是纯钛吗、钛44自然界存在吗、钛6铝4钒合金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1ebf4aa1047e0" w:history="1">
      <w:r>
        <w:rPr>
          <w:rStyle w:val="Hyperlink"/>
        </w:rPr>
        <w:t>2026-2032年中国钛44市场调研与发展前景报告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i44ShiChangXianZhuangHeQianJing.html" TargetMode="External" Id="R94f7a2f352a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i44ShiChangXianZhuangHeQianJing.html" TargetMode="External" Id="Rbf81ebf4aa10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2026-01-19T05:48:59Z</dcterms:created>
  <dcterms:modified xsi:type="dcterms:W3CDTF">2026-01-19T06:48:59Z</dcterms:modified>
  <dc:subject>2026-2032年中国钛44市场调研与发展前景报告</dc:subject>
  <dc:title>2026-2032年中国钛44市场调研与发展前景报告</dc:title>
  <cp:keywords>2026-2032年中国钛44市场调研与发展前景报告</cp:keywords>
  <dc:description>2026-2032年中国钛44市场调研与发展前景报告</dc:description>
</cp:coreProperties>
</file>